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91879" w14:textId="3BAEB1A5" w:rsidR="00C15F11" w:rsidRPr="00636326" w:rsidRDefault="00AC79BE" w:rsidP="00AC79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79A6CFDB" wp14:editId="6C956E20">
            <wp:extent cx="2362200" cy="939907"/>
            <wp:effectExtent l="0" t="0" r="0" b="0"/>
            <wp:docPr id="185558160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58160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87" cy="942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C8D48" w14:textId="77777777" w:rsidR="00C15F11" w:rsidRPr="00303D44" w:rsidRDefault="00C15F11" w:rsidP="00C15F11">
      <w:pPr>
        <w:rPr>
          <w:rFonts w:ascii="Times New Roman" w:hAnsi="Times New Roman" w:cs="Times New Roman"/>
          <w:sz w:val="24"/>
          <w:szCs w:val="24"/>
        </w:rPr>
      </w:pPr>
    </w:p>
    <w:p w14:paraId="64E4ED41" w14:textId="034D52B7" w:rsidR="00C15F11" w:rsidRPr="00266622" w:rsidRDefault="00C15F11" w:rsidP="00C15F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6622">
        <w:rPr>
          <w:rFonts w:ascii="Times New Roman" w:hAnsi="Times New Roman" w:cs="Times New Roman"/>
          <w:b/>
          <w:sz w:val="28"/>
          <w:szCs w:val="28"/>
          <w:u w:val="single"/>
        </w:rPr>
        <w:t xml:space="preserve">VERBALE DELL’ASSEMBLEA DEI SOCI DEL </w:t>
      </w:r>
      <w:r w:rsidR="000039D1"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266622">
        <w:rPr>
          <w:rFonts w:ascii="Times New Roman" w:hAnsi="Times New Roman" w:cs="Times New Roman"/>
          <w:b/>
          <w:sz w:val="28"/>
          <w:szCs w:val="28"/>
          <w:u w:val="single"/>
        </w:rPr>
        <w:t>/04/20</w:t>
      </w:r>
      <w:r w:rsidR="00AC79BE" w:rsidRPr="002666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039D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14:paraId="3D6EB83F" w14:textId="77777777" w:rsidR="00C15F11" w:rsidRPr="00303D44" w:rsidRDefault="00C15F11" w:rsidP="00C15F11">
      <w:pPr>
        <w:rPr>
          <w:rFonts w:ascii="Times New Roman" w:hAnsi="Times New Roman" w:cs="Times New Roman"/>
          <w:sz w:val="24"/>
          <w:szCs w:val="24"/>
        </w:rPr>
      </w:pPr>
    </w:p>
    <w:p w14:paraId="5B9F165C" w14:textId="66A25DB5" w:rsidR="00C15F11" w:rsidRPr="009B6051" w:rsidRDefault="00C15F11" w:rsidP="00AC79BE">
      <w:pPr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In data </w:t>
      </w:r>
      <w:r w:rsidR="000039D1" w:rsidRPr="000039D1">
        <w:rPr>
          <w:rFonts w:cstheme="minorHAnsi"/>
          <w:b/>
          <w:bCs/>
          <w:sz w:val="24"/>
          <w:szCs w:val="24"/>
        </w:rPr>
        <w:t>15</w:t>
      </w:r>
      <w:r w:rsidR="00AC79BE" w:rsidRPr="000039D1">
        <w:rPr>
          <w:rFonts w:cstheme="minorHAnsi"/>
          <w:b/>
          <w:bCs/>
          <w:sz w:val="24"/>
          <w:szCs w:val="24"/>
        </w:rPr>
        <w:t xml:space="preserve"> </w:t>
      </w:r>
      <w:r w:rsidRPr="009B6051">
        <w:rPr>
          <w:rFonts w:cstheme="minorHAnsi"/>
          <w:b/>
          <w:sz w:val="24"/>
          <w:szCs w:val="24"/>
        </w:rPr>
        <w:t>aprile 20</w:t>
      </w:r>
      <w:r w:rsidR="00AC79BE" w:rsidRPr="009B6051">
        <w:rPr>
          <w:rFonts w:cstheme="minorHAnsi"/>
          <w:b/>
          <w:sz w:val="24"/>
          <w:szCs w:val="24"/>
        </w:rPr>
        <w:t>2</w:t>
      </w:r>
      <w:r w:rsidR="000039D1">
        <w:rPr>
          <w:rFonts w:cstheme="minorHAnsi"/>
          <w:b/>
          <w:sz w:val="24"/>
          <w:szCs w:val="24"/>
        </w:rPr>
        <w:t>4</w:t>
      </w:r>
      <w:r w:rsidRPr="009B6051">
        <w:rPr>
          <w:rFonts w:cstheme="minorHAnsi"/>
          <w:sz w:val="24"/>
          <w:szCs w:val="24"/>
        </w:rPr>
        <w:t xml:space="preserve"> alle </w:t>
      </w:r>
      <w:r w:rsidRPr="009B6051">
        <w:rPr>
          <w:rFonts w:cstheme="minorHAnsi"/>
          <w:b/>
          <w:sz w:val="24"/>
          <w:szCs w:val="24"/>
        </w:rPr>
        <w:t xml:space="preserve">ore </w:t>
      </w:r>
      <w:r w:rsidR="00AC79BE" w:rsidRPr="009B6051">
        <w:rPr>
          <w:rFonts w:cstheme="minorHAnsi"/>
          <w:b/>
          <w:sz w:val="24"/>
          <w:szCs w:val="24"/>
        </w:rPr>
        <w:t>17:0</w:t>
      </w:r>
      <w:r w:rsidR="00497022">
        <w:rPr>
          <w:rFonts w:cstheme="minorHAnsi"/>
          <w:b/>
          <w:sz w:val="24"/>
          <w:szCs w:val="24"/>
        </w:rPr>
        <w:t>0</w:t>
      </w:r>
      <w:r w:rsidRPr="009B6051">
        <w:rPr>
          <w:rFonts w:cstheme="minorHAnsi"/>
          <w:sz w:val="24"/>
          <w:szCs w:val="24"/>
        </w:rPr>
        <w:t xml:space="preserve"> si riunisce</w:t>
      </w:r>
      <w:r w:rsidR="00B362EF" w:rsidRPr="009B6051">
        <w:rPr>
          <w:rFonts w:cstheme="minorHAnsi"/>
          <w:sz w:val="24"/>
          <w:szCs w:val="24"/>
        </w:rPr>
        <w:t xml:space="preserve"> in seconda convocazione</w:t>
      </w:r>
      <w:r w:rsidR="00603292" w:rsidRPr="009B6051">
        <w:rPr>
          <w:rFonts w:cstheme="minorHAnsi"/>
          <w:sz w:val="24"/>
          <w:szCs w:val="24"/>
        </w:rPr>
        <w:t xml:space="preserve">, </w:t>
      </w:r>
      <w:r w:rsidRPr="009B6051">
        <w:rPr>
          <w:rFonts w:cstheme="minorHAnsi"/>
          <w:sz w:val="24"/>
          <w:szCs w:val="24"/>
        </w:rPr>
        <w:t xml:space="preserve">presso la </w:t>
      </w:r>
      <w:r w:rsidR="00AC79BE" w:rsidRPr="009B6051">
        <w:rPr>
          <w:rFonts w:cstheme="minorHAnsi"/>
          <w:sz w:val="24"/>
          <w:szCs w:val="24"/>
        </w:rPr>
        <w:t>s</w:t>
      </w:r>
      <w:r w:rsidR="00560B12" w:rsidRPr="009B6051">
        <w:rPr>
          <w:rFonts w:cstheme="minorHAnsi"/>
          <w:sz w:val="24"/>
          <w:szCs w:val="24"/>
        </w:rPr>
        <w:t xml:space="preserve">ala </w:t>
      </w:r>
      <w:r w:rsidR="00AC79BE" w:rsidRPr="009B6051">
        <w:rPr>
          <w:rFonts w:cstheme="minorHAnsi"/>
          <w:sz w:val="24"/>
          <w:szCs w:val="24"/>
        </w:rPr>
        <w:t>polifunzionale Oratorio Sacro Cuore</w:t>
      </w:r>
      <w:r w:rsidR="00560B12" w:rsidRPr="009B6051">
        <w:rPr>
          <w:rFonts w:cstheme="minorHAnsi"/>
          <w:sz w:val="24"/>
          <w:szCs w:val="24"/>
        </w:rPr>
        <w:t xml:space="preserve"> di Pordenone</w:t>
      </w:r>
      <w:r w:rsidRPr="009B6051">
        <w:rPr>
          <w:rFonts w:cstheme="minorHAnsi"/>
          <w:sz w:val="24"/>
          <w:szCs w:val="24"/>
        </w:rPr>
        <w:t>,</w:t>
      </w:r>
      <w:r w:rsidR="00560B12" w:rsidRPr="009B6051">
        <w:rPr>
          <w:rFonts w:cstheme="minorHAnsi"/>
          <w:sz w:val="24"/>
          <w:szCs w:val="24"/>
        </w:rPr>
        <w:t xml:space="preserve"> Piazza</w:t>
      </w:r>
      <w:r w:rsidR="00AC79BE" w:rsidRPr="009B6051">
        <w:rPr>
          <w:rFonts w:cstheme="minorHAnsi"/>
          <w:sz w:val="24"/>
          <w:szCs w:val="24"/>
        </w:rPr>
        <w:t>le Sacro Cuore</w:t>
      </w:r>
      <w:r w:rsidR="00D3665D">
        <w:rPr>
          <w:rFonts w:cstheme="minorHAnsi"/>
          <w:sz w:val="24"/>
          <w:szCs w:val="24"/>
        </w:rPr>
        <w:t xml:space="preserve"> n.</w:t>
      </w:r>
      <w:r w:rsidR="00AC79BE" w:rsidRPr="009B6051">
        <w:rPr>
          <w:rFonts w:cstheme="minorHAnsi"/>
          <w:sz w:val="24"/>
          <w:szCs w:val="24"/>
        </w:rPr>
        <w:t>5</w:t>
      </w:r>
      <w:r w:rsidR="00560B12" w:rsidRPr="009B6051">
        <w:rPr>
          <w:rFonts w:cstheme="minorHAnsi"/>
          <w:sz w:val="24"/>
          <w:szCs w:val="24"/>
        </w:rPr>
        <w:t xml:space="preserve">, </w:t>
      </w:r>
      <w:r w:rsidRPr="009B6051">
        <w:rPr>
          <w:rFonts w:cstheme="minorHAnsi"/>
          <w:sz w:val="24"/>
          <w:szCs w:val="24"/>
        </w:rPr>
        <w:t>l’Assemblea ordinaria dei soci, per discutere e deliberare sul seguente</w:t>
      </w:r>
    </w:p>
    <w:p w14:paraId="0129C096" w14:textId="77777777" w:rsidR="00C15F11" w:rsidRPr="009B6051" w:rsidRDefault="00C15F11" w:rsidP="00ED7EBF">
      <w:pPr>
        <w:jc w:val="center"/>
        <w:rPr>
          <w:rFonts w:cstheme="minorHAnsi"/>
          <w:b/>
          <w:sz w:val="24"/>
          <w:szCs w:val="24"/>
        </w:rPr>
      </w:pPr>
      <w:r w:rsidRPr="009B6051">
        <w:rPr>
          <w:rFonts w:cstheme="minorHAnsi"/>
          <w:b/>
          <w:sz w:val="24"/>
          <w:szCs w:val="24"/>
        </w:rPr>
        <w:t>ORDINE DEL GIORNO</w:t>
      </w:r>
    </w:p>
    <w:p w14:paraId="39CDE2F4" w14:textId="77777777" w:rsidR="00C15F11" w:rsidRPr="009B6051" w:rsidRDefault="00C15F11" w:rsidP="00C15F11">
      <w:pPr>
        <w:spacing w:after="0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1.</w:t>
      </w:r>
      <w:r w:rsidRPr="009B6051">
        <w:rPr>
          <w:rFonts w:cstheme="minorHAnsi"/>
          <w:sz w:val="24"/>
          <w:szCs w:val="24"/>
        </w:rPr>
        <w:tab/>
        <w:t>Nomina del Presidente</w:t>
      </w:r>
      <w:r w:rsidR="00560B12" w:rsidRPr="009B6051">
        <w:rPr>
          <w:rFonts w:cstheme="minorHAnsi"/>
          <w:sz w:val="24"/>
          <w:szCs w:val="24"/>
        </w:rPr>
        <w:t xml:space="preserve"> e Segretario</w:t>
      </w:r>
      <w:r w:rsidRPr="009B6051">
        <w:rPr>
          <w:rFonts w:cstheme="minorHAnsi"/>
          <w:sz w:val="24"/>
          <w:szCs w:val="24"/>
        </w:rPr>
        <w:t xml:space="preserve"> dell’assemblea</w:t>
      </w:r>
    </w:p>
    <w:p w14:paraId="52CDBA21" w14:textId="20E0C651" w:rsidR="00C15F11" w:rsidRPr="009B6051" w:rsidRDefault="00C15F11" w:rsidP="00AC79BE">
      <w:pPr>
        <w:spacing w:after="0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2.</w:t>
      </w:r>
      <w:r w:rsidRPr="009B6051">
        <w:rPr>
          <w:rFonts w:cstheme="minorHAnsi"/>
          <w:sz w:val="24"/>
          <w:szCs w:val="24"/>
        </w:rPr>
        <w:tab/>
      </w:r>
      <w:r w:rsidR="00560B12" w:rsidRPr="009B6051">
        <w:rPr>
          <w:rFonts w:cstheme="minorHAnsi"/>
          <w:sz w:val="24"/>
          <w:szCs w:val="24"/>
        </w:rPr>
        <w:t xml:space="preserve">Presentazione: - </w:t>
      </w:r>
      <w:r w:rsidRPr="009B6051">
        <w:rPr>
          <w:rFonts w:cstheme="minorHAnsi"/>
          <w:sz w:val="24"/>
          <w:szCs w:val="24"/>
        </w:rPr>
        <w:t xml:space="preserve">Relazione </w:t>
      </w:r>
      <w:r w:rsidR="00AC79BE" w:rsidRPr="009B6051">
        <w:rPr>
          <w:rFonts w:cstheme="minorHAnsi"/>
          <w:sz w:val="24"/>
          <w:szCs w:val="24"/>
        </w:rPr>
        <w:t>morale della</w:t>
      </w:r>
      <w:r w:rsidRPr="009B6051">
        <w:rPr>
          <w:rFonts w:cstheme="minorHAnsi"/>
          <w:sz w:val="24"/>
          <w:szCs w:val="24"/>
        </w:rPr>
        <w:t xml:space="preserve"> Presidente</w:t>
      </w:r>
      <w:r w:rsidR="00AC79BE" w:rsidRPr="009B6051">
        <w:rPr>
          <w:rFonts w:cstheme="minorHAnsi"/>
          <w:sz w:val="24"/>
          <w:szCs w:val="24"/>
        </w:rPr>
        <w:t xml:space="preserve"> attività svolta nel 202</w:t>
      </w:r>
      <w:r w:rsidR="000039D1">
        <w:rPr>
          <w:rFonts w:cstheme="minorHAnsi"/>
          <w:sz w:val="24"/>
          <w:szCs w:val="24"/>
        </w:rPr>
        <w:t>3</w:t>
      </w:r>
      <w:r w:rsidR="00AC79BE" w:rsidRPr="009B6051">
        <w:rPr>
          <w:rFonts w:cstheme="minorHAnsi"/>
          <w:sz w:val="24"/>
          <w:szCs w:val="24"/>
        </w:rPr>
        <w:t>;</w:t>
      </w:r>
    </w:p>
    <w:p w14:paraId="396A5FDA" w14:textId="221B0724" w:rsidR="00560B12" w:rsidRPr="009B6051" w:rsidRDefault="00AC79BE" w:rsidP="00560B12">
      <w:pPr>
        <w:spacing w:after="0"/>
        <w:ind w:left="2127" w:hanging="3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 </w:t>
      </w:r>
      <w:r w:rsidR="00560B12" w:rsidRPr="009B6051">
        <w:rPr>
          <w:rFonts w:cstheme="minorHAnsi"/>
          <w:sz w:val="24"/>
          <w:szCs w:val="24"/>
        </w:rPr>
        <w:t xml:space="preserve">- Bilancio consuntivo </w:t>
      </w:r>
      <w:r w:rsidRPr="009B6051">
        <w:rPr>
          <w:rFonts w:cstheme="minorHAnsi"/>
          <w:sz w:val="24"/>
          <w:szCs w:val="24"/>
        </w:rPr>
        <w:t xml:space="preserve">esercizio </w:t>
      </w:r>
      <w:r w:rsidR="00560B12" w:rsidRPr="009B6051">
        <w:rPr>
          <w:rFonts w:cstheme="minorHAnsi"/>
          <w:sz w:val="24"/>
          <w:szCs w:val="24"/>
        </w:rPr>
        <w:t>20</w:t>
      </w:r>
      <w:r w:rsidRPr="009B6051">
        <w:rPr>
          <w:rFonts w:cstheme="minorHAnsi"/>
          <w:sz w:val="24"/>
          <w:szCs w:val="24"/>
        </w:rPr>
        <w:t>2</w:t>
      </w:r>
      <w:r w:rsidR="000039D1">
        <w:rPr>
          <w:rFonts w:cstheme="minorHAnsi"/>
          <w:sz w:val="24"/>
          <w:szCs w:val="24"/>
        </w:rPr>
        <w:t>3</w:t>
      </w:r>
      <w:r w:rsidRPr="009B6051">
        <w:rPr>
          <w:rFonts w:cstheme="minorHAnsi"/>
          <w:sz w:val="24"/>
          <w:szCs w:val="24"/>
        </w:rPr>
        <w:t>;</w:t>
      </w:r>
    </w:p>
    <w:p w14:paraId="40EBFC32" w14:textId="35299B91" w:rsidR="00560B12" w:rsidRPr="009B6051" w:rsidRDefault="00AC79BE" w:rsidP="00560B12">
      <w:pPr>
        <w:spacing w:after="0"/>
        <w:ind w:left="2127" w:hanging="3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 </w:t>
      </w:r>
      <w:r w:rsidR="00560B12" w:rsidRPr="009B6051">
        <w:rPr>
          <w:rFonts w:cstheme="minorHAnsi"/>
          <w:sz w:val="24"/>
          <w:szCs w:val="24"/>
        </w:rPr>
        <w:t>- Relazione del Collegio dei Revisori dei conti</w:t>
      </w:r>
      <w:r w:rsidRPr="009B6051">
        <w:rPr>
          <w:rFonts w:cstheme="minorHAnsi"/>
          <w:sz w:val="24"/>
          <w:szCs w:val="24"/>
        </w:rPr>
        <w:t>;</w:t>
      </w:r>
    </w:p>
    <w:p w14:paraId="26C7309C" w14:textId="16B378B9" w:rsidR="00AC79BE" w:rsidRPr="009B6051" w:rsidRDefault="00AC79BE" w:rsidP="00560B12">
      <w:pPr>
        <w:spacing w:after="0"/>
        <w:ind w:left="2127" w:hanging="3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 - Bilancio preventivo esercizio 202</w:t>
      </w:r>
      <w:r w:rsidR="000039D1">
        <w:rPr>
          <w:rFonts w:cstheme="minorHAnsi"/>
          <w:sz w:val="24"/>
          <w:szCs w:val="24"/>
        </w:rPr>
        <w:t>4</w:t>
      </w:r>
      <w:r w:rsidRPr="009B6051">
        <w:rPr>
          <w:rFonts w:cstheme="minorHAnsi"/>
          <w:sz w:val="24"/>
          <w:szCs w:val="24"/>
        </w:rPr>
        <w:t>,</w:t>
      </w:r>
    </w:p>
    <w:p w14:paraId="608D79A7" w14:textId="1A2414BF" w:rsidR="007E74C2" w:rsidRPr="009B6051" w:rsidRDefault="00C15F11" w:rsidP="00C15F11">
      <w:pPr>
        <w:spacing w:after="0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3.</w:t>
      </w:r>
      <w:r w:rsidRPr="009B6051">
        <w:rPr>
          <w:rFonts w:cstheme="minorHAnsi"/>
          <w:sz w:val="24"/>
          <w:szCs w:val="24"/>
        </w:rPr>
        <w:tab/>
      </w:r>
      <w:r w:rsidR="00560B12" w:rsidRPr="009B6051">
        <w:rPr>
          <w:rFonts w:cstheme="minorHAnsi"/>
          <w:sz w:val="24"/>
          <w:szCs w:val="24"/>
        </w:rPr>
        <w:t xml:space="preserve">Discussione </w:t>
      </w:r>
      <w:r w:rsidR="00AC79BE" w:rsidRPr="009B6051">
        <w:rPr>
          <w:rFonts w:cstheme="minorHAnsi"/>
          <w:sz w:val="24"/>
          <w:szCs w:val="24"/>
        </w:rPr>
        <w:t>ed approvazione del bilancio consuntivo 202</w:t>
      </w:r>
      <w:r w:rsidR="000039D1">
        <w:rPr>
          <w:rFonts w:cstheme="minorHAnsi"/>
          <w:sz w:val="24"/>
          <w:szCs w:val="24"/>
        </w:rPr>
        <w:t>3</w:t>
      </w:r>
      <w:r w:rsidR="00AC79BE" w:rsidRPr="009B6051">
        <w:rPr>
          <w:rFonts w:cstheme="minorHAnsi"/>
          <w:sz w:val="24"/>
          <w:szCs w:val="24"/>
        </w:rPr>
        <w:t xml:space="preserve"> e preventivo 202</w:t>
      </w:r>
      <w:r w:rsidR="000039D1">
        <w:rPr>
          <w:rFonts w:cstheme="minorHAnsi"/>
          <w:sz w:val="24"/>
          <w:szCs w:val="24"/>
        </w:rPr>
        <w:t>4</w:t>
      </w:r>
      <w:r w:rsidR="007E74C2" w:rsidRPr="009B6051">
        <w:rPr>
          <w:rFonts w:cstheme="minorHAnsi"/>
          <w:sz w:val="24"/>
          <w:szCs w:val="24"/>
        </w:rPr>
        <w:t>;</w:t>
      </w:r>
    </w:p>
    <w:p w14:paraId="5DC6B61E" w14:textId="3189C3F6" w:rsidR="00C15F11" w:rsidRPr="009B6051" w:rsidRDefault="007E74C2" w:rsidP="00C15F11">
      <w:pPr>
        <w:spacing w:after="0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4</w:t>
      </w:r>
      <w:r w:rsidR="000039D1">
        <w:rPr>
          <w:rFonts w:cstheme="minorHAnsi"/>
          <w:sz w:val="24"/>
          <w:szCs w:val="24"/>
        </w:rPr>
        <w:tab/>
      </w:r>
      <w:r w:rsidR="00C15F11" w:rsidRPr="009B6051">
        <w:rPr>
          <w:rFonts w:cstheme="minorHAnsi"/>
          <w:sz w:val="24"/>
          <w:szCs w:val="24"/>
        </w:rPr>
        <w:t>Varie ed eventuali</w:t>
      </w:r>
    </w:p>
    <w:p w14:paraId="2B4588B9" w14:textId="77777777" w:rsidR="00C15F11" w:rsidRPr="009B6051" w:rsidRDefault="00C15F11" w:rsidP="00C15F11">
      <w:pPr>
        <w:rPr>
          <w:rFonts w:cstheme="minorHAnsi"/>
          <w:sz w:val="24"/>
          <w:szCs w:val="24"/>
        </w:rPr>
      </w:pPr>
    </w:p>
    <w:p w14:paraId="259AE34C" w14:textId="77777777" w:rsidR="00636326" w:rsidRPr="009B6051" w:rsidRDefault="00636326" w:rsidP="00C15F11">
      <w:pPr>
        <w:rPr>
          <w:rFonts w:cstheme="minorHAnsi"/>
          <w:b/>
          <w:sz w:val="24"/>
          <w:szCs w:val="24"/>
        </w:rPr>
      </w:pPr>
      <w:r w:rsidRPr="009B6051">
        <w:rPr>
          <w:rFonts w:cstheme="minorHAnsi"/>
          <w:b/>
          <w:sz w:val="24"/>
          <w:szCs w:val="24"/>
        </w:rPr>
        <w:t>Punto 1.</w:t>
      </w:r>
    </w:p>
    <w:p w14:paraId="420E9607" w14:textId="4CC2F0B6" w:rsidR="00C15F11" w:rsidRPr="009B6051" w:rsidRDefault="00C15F11" w:rsidP="005E1904">
      <w:pPr>
        <w:spacing w:after="0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Sono presenti n° </w:t>
      </w:r>
      <w:r w:rsidR="001C7CC4">
        <w:rPr>
          <w:rFonts w:cstheme="minorHAnsi"/>
          <w:sz w:val="24"/>
          <w:szCs w:val="24"/>
        </w:rPr>
        <w:t>88</w:t>
      </w:r>
      <w:r w:rsidRPr="009B6051">
        <w:rPr>
          <w:rFonts w:cstheme="minorHAnsi"/>
          <w:sz w:val="24"/>
          <w:szCs w:val="24"/>
        </w:rPr>
        <w:t xml:space="preserve">   soci aventi diritto al voto</w:t>
      </w:r>
      <w:r w:rsidR="00C72B99" w:rsidRPr="009B6051">
        <w:rPr>
          <w:rFonts w:cstheme="minorHAnsi"/>
          <w:sz w:val="24"/>
          <w:szCs w:val="24"/>
        </w:rPr>
        <w:t xml:space="preserve"> e </w:t>
      </w:r>
      <w:r w:rsidR="001C7CC4">
        <w:rPr>
          <w:rFonts w:cstheme="minorHAnsi"/>
          <w:sz w:val="24"/>
          <w:szCs w:val="24"/>
        </w:rPr>
        <w:t>3</w:t>
      </w:r>
      <w:r w:rsidR="00C72B99" w:rsidRPr="009B6051">
        <w:rPr>
          <w:rFonts w:cstheme="minorHAnsi"/>
          <w:sz w:val="24"/>
          <w:szCs w:val="24"/>
        </w:rPr>
        <w:t xml:space="preserve"> soci rappresentati per delega.</w:t>
      </w:r>
      <w:r w:rsidRPr="009B6051">
        <w:rPr>
          <w:rFonts w:cstheme="minorHAnsi"/>
          <w:sz w:val="24"/>
          <w:szCs w:val="24"/>
        </w:rPr>
        <w:t xml:space="preserve"> L’Assemblea chiama a fungere da Presidente il socio </w:t>
      </w:r>
      <w:r w:rsidR="001C7CC4">
        <w:rPr>
          <w:rFonts w:cstheme="minorHAnsi"/>
          <w:sz w:val="24"/>
          <w:szCs w:val="24"/>
        </w:rPr>
        <w:t>dott.ssa Luciana Pennelli</w:t>
      </w:r>
      <w:r w:rsidR="00ED7EBF" w:rsidRPr="009B6051">
        <w:rPr>
          <w:rFonts w:cstheme="minorHAnsi"/>
          <w:sz w:val="24"/>
          <w:szCs w:val="24"/>
        </w:rPr>
        <w:t xml:space="preserve"> </w:t>
      </w:r>
      <w:r w:rsidRPr="009B6051">
        <w:rPr>
          <w:rFonts w:cstheme="minorHAnsi"/>
          <w:sz w:val="24"/>
          <w:szCs w:val="24"/>
        </w:rPr>
        <w:t>e da Segretario il socio Sig.</w:t>
      </w:r>
      <w:r w:rsidR="00B86F88">
        <w:rPr>
          <w:rFonts w:cstheme="minorHAnsi"/>
          <w:sz w:val="24"/>
          <w:szCs w:val="24"/>
        </w:rPr>
        <w:t xml:space="preserve"> </w:t>
      </w:r>
      <w:r w:rsidR="001C7CC4">
        <w:rPr>
          <w:rFonts w:cstheme="minorHAnsi"/>
          <w:sz w:val="24"/>
          <w:szCs w:val="24"/>
        </w:rPr>
        <w:t>Giovanni Enna</w:t>
      </w:r>
      <w:r w:rsidRPr="009B6051">
        <w:rPr>
          <w:rFonts w:cstheme="minorHAnsi"/>
          <w:sz w:val="24"/>
          <w:szCs w:val="24"/>
        </w:rPr>
        <w:t>, che accettano.</w:t>
      </w:r>
    </w:p>
    <w:p w14:paraId="449E65F5" w14:textId="54624F52" w:rsidR="00A34CCE" w:rsidRPr="009B6051" w:rsidRDefault="00497022" w:rsidP="005E19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</w:t>
      </w:r>
      <w:r w:rsidR="00C15F11" w:rsidRPr="009B6051">
        <w:rPr>
          <w:rFonts w:cstheme="minorHAnsi"/>
          <w:sz w:val="24"/>
          <w:szCs w:val="24"/>
        </w:rPr>
        <w:t xml:space="preserve"> </w:t>
      </w:r>
      <w:r w:rsidR="00355B31" w:rsidRPr="009B6051">
        <w:rPr>
          <w:rFonts w:cstheme="minorHAnsi"/>
          <w:sz w:val="24"/>
          <w:szCs w:val="24"/>
        </w:rPr>
        <w:t>Presidente, accertata</w:t>
      </w:r>
      <w:r w:rsidR="00C15F11" w:rsidRPr="009B6051">
        <w:rPr>
          <w:rFonts w:cstheme="minorHAnsi"/>
          <w:sz w:val="24"/>
          <w:szCs w:val="24"/>
        </w:rPr>
        <w:t xml:space="preserve"> la regolarità della convocazione, dichiara aperta la seduta.</w:t>
      </w:r>
    </w:p>
    <w:p w14:paraId="0BBA3290" w14:textId="77777777" w:rsidR="00636326" w:rsidRPr="009B6051" w:rsidRDefault="00636326" w:rsidP="005E1904">
      <w:pPr>
        <w:jc w:val="both"/>
        <w:rPr>
          <w:rFonts w:cstheme="minorHAnsi"/>
          <w:b/>
          <w:sz w:val="24"/>
          <w:szCs w:val="24"/>
        </w:rPr>
      </w:pPr>
      <w:r w:rsidRPr="009B6051">
        <w:rPr>
          <w:rFonts w:cstheme="minorHAnsi"/>
          <w:b/>
          <w:sz w:val="24"/>
          <w:szCs w:val="24"/>
        </w:rPr>
        <w:t xml:space="preserve">Punto 2. </w:t>
      </w:r>
    </w:p>
    <w:p w14:paraId="66CCC63F" w14:textId="758E4990" w:rsidR="00D562BB" w:rsidRPr="009B6051" w:rsidRDefault="00C72B99" w:rsidP="00B86F88">
      <w:pPr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Prende la parola </w:t>
      </w:r>
      <w:r w:rsidR="00D562BB" w:rsidRPr="009B6051">
        <w:rPr>
          <w:rFonts w:cstheme="minorHAnsi"/>
          <w:sz w:val="24"/>
          <w:szCs w:val="24"/>
        </w:rPr>
        <w:t>la Presidente</w:t>
      </w:r>
      <w:r w:rsidR="007D70EB">
        <w:rPr>
          <w:rFonts w:cstheme="minorHAnsi"/>
          <w:sz w:val="24"/>
          <w:szCs w:val="24"/>
        </w:rPr>
        <w:t xml:space="preserve"> dott.ssa Luciana Pennelli</w:t>
      </w:r>
      <w:r w:rsidRPr="009B6051">
        <w:rPr>
          <w:rFonts w:cstheme="minorHAnsi"/>
          <w:sz w:val="24"/>
          <w:szCs w:val="24"/>
        </w:rPr>
        <w:t xml:space="preserve"> </w:t>
      </w:r>
      <w:r w:rsidR="00D562BB" w:rsidRPr="009B6051">
        <w:rPr>
          <w:rFonts w:cstheme="minorHAnsi"/>
          <w:sz w:val="24"/>
          <w:szCs w:val="24"/>
        </w:rPr>
        <w:t>e fa notare che l’Assemblea annuale dell’Associazione rappresenta un momento di confronto molto importante della vita associativa.  È un momento di condivisione e di valutazione dell’operato del Consiglio Direttivo e di anticipazione della programmazione per l’anno in corso.</w:t>
      </w:r>
      <w:r w:rsidR="006111C7" w:rsidRPr="009B6051">
        <w:rPr>
          <w:rFonts w:cstheme="minorHAnsi"/>
          <w:sz w:val="24"/>
          <w:szCs w:val="24"/>
        </w:rPr>
        <w:t xml:space="preserve"> Ricorda </w:t>
      </w:r>
      <w:r w:rsidR="008979BE">
        <w:rPr>
          <w:rFonts w:cstheme="minorHAnsi"/>
          <w:sz w:val="24"/>
          <w:szCs w:val="24"/>
        </w:rPr>
        <w:t xml:space="preserve">che l’Associazione è una grande famiglia ed invita </w:t>
      </w:r>
      <w:r w:rsidR="00497022">
        <w:rPr>
          <w:rFonts w:cstheme="minorHAnsi"/>
          <w:sz w:val="24"/>
          <w:szCs w:val="24"/>
        </w:rPr>
        <w:t>i soci</w:t>
      </w:r>
      <w:r w:rsidR="008979BE">
        <w:rPr>
          <w:rFonts w:cstheme="minorHAnsi"/>
          <w:sz w:val="24"/>
          <w:szCs w:val="24"/>
        </w:rPr>
        <w:t xml:space="preserve"> a dedicare un po’ del loro tempo per facilitare e rendere migliore l’aspetto organizzativo.</w:t>
      </w:r>
    </w:p>
    <w:p w14:paraId="418F58E4" w14:textId="6EA906B5" w:rsidR="00D562BB" w:rsidRPr="009B6051" w:rsidRDefault="007D70EB" w:rsidP="00964D8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</w:t>
      </w:r>
      <w:r w:rsidR="00355B31" w:rsidRPr="009B6051">
        <w:rPr>
          <w:rFonts w:cstheme="minorHAnsi"/>
          <w:sz w:val="24"/>
          <w:szCs w:val="24"/>
        </w:rPr>
        <w:t xml:space="preserve"> seguito,</w:t>
      </w:r>
      <w:r w:rsidR="00D562BB" w:rsidRPr="009B6051">
        <w:rPr>
          <w:rFonts w:cstheme="minorHAnsi"/>
          <w:sz w:val="24"/>
          <w:szCs w:val="24"/>
        </w:rPr>
        <w:t xml:space="preserve"> elenca i vari momenti sociali del 202</w:t>
      </w:r>
      <w:r w:rsidR="008979BE">
        <w:rPr>
          <w:rFonts w:cstheme="minorHAnsi"/>
          <w:sz w:val="24"/>
          <w:szCs w:val="24"/>
        </w:rPr>
        <w:t>3</w:t>
      </w:r>
      <w:r w:rsidR="005F0740">
        <w:rPr>
          <w:rFonts w:cstheme="minorHAnsi"/>
          <w:sz w:val="24"/>
          <w:szCs w:val="24"/>
        </w:rPr>
        <w:t xml:space="preserve"> (allegato relazione morale)</w:t>
      </w:r>
      <w:r w:rsidR="00497022">
        <w:rPr>
          <w:rFonts w:cstheme="minorHAnsi"/>
          <w:sz w:val="24"/>
          <w:szCs w:val="24"/>
        </w:rPr>
        <w:t>.</w:t>
      </w:r>
    </w:p>
    <w:p w14:paraId="658B4BAE" w14:textId="1EABE401" w:rsidR="00D562BB" w:rsidRPr="009B6051" w:rsidRDefault="00612697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</w:t>
      </w:r>
      <w:r w:rsidR="00D3665D">
        <w:rPr>
          <w:rFonts w:cstheme="minorHAnsi"/>
          <w:sz w:val="24"/>
          <w:szCs w:val="24"/>
        </w:rPr>
        <w:t>All’</w:t>
      </w:r>
      <w:r w:rsidR="00D562BB" w:rsidRPr="009B6051">
        <w:rPr>
          <w:rFonts w:cstheme="minorHAnsi"/>
          <w:sz w:val="24"/>
          <w:szCs w:val="24"/>
        </w:rPr>
        <w:t>L’inizio del 202</w:t>
      </w:r>
      <w:r w:rsidR="008979BE">
        <w:rPr>
          <w:rFonts w:cstheme="minorHAnsi"/>
          <w:sz w:val="24"/>
          <w:szCs w:val="24"/>
        </w:rPr>
        <w:t>3 è stato sottoscritto un accordo con l’Amministrazione Comunale per l’utilizzo dei locali compensando il costo dell’affitto con la gestione della sala Locatelli</w:t>
      </w:r>
      <w:r w:rsidR="00D562BB" w:rsidRPr="009B6051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Rinnovato anche l’accodo con GEA per lo sfalcio dell’erba del parco di via Monte Canin.</w:t>
      </w:r>
      <w:r w:rsidR="00D562BB" w:rsidRPr="009B6051">
        <w:rPr>
          <w:rFonts w:cstheme="minorHAnsi"/>
          <w:sz w:val="24"/>
          <w:szCs w:val="24"/>
        </w:rPr>
        <w:t xml:space="preserve"> </w:t>
      </w:r>
    </w:p>
    <w:p w14:paraId="082A5308" w14:textId="77777777" w:rsidR="00612697" w:rsidRDefault="00D562BB" w:rsidP="00A6218F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 </w:t>
      </w:r>
      <w:r w:rsidR="00612697">
        <w:rPr>
          <w:rFonts w:cstheme="minorHAnsi"/>
          <w:sz w:val="24"/>
          <w:szCs w:val="24"/>
        </w:rPr>
        <w:t>-</w:t>
      </w:r>
      <w:r w:rsidRPr="009B6051">
        <w:rPr>
          <w:rFonts w:cstheme="minorHAnsi"/>
          <w:sz w:val="24"/>
          <w:szCs w:val="24"/>
        </w:rPr>
        <w:t>Il 14 febbraio abbiamo consegnato il Premio San Valentino 202</w:t>
      </w:r>
      <w:r w:rsidR="00612697">
        <w:rPr>
          <w:rFonts w:cstheme="minorHAnsi"/>
          <w:sz w:val="24"/>
          <w:szCs w:val="24"/>
        </w:rPr>
        <w:t>3</w:t>
      </w:r>
      <w:r w:rsidRPr="009B6051">
        <w:rPr>
          <w:rFonts w:cstheme="minorHAnsi"/>
          <w:sz w:val="24"/>
          <w:szCs w:val="24"/>
        </w:rPr>
        <w:t xml:space="preserve"> a </w:t>
      </w:r>
      <w:r w:rsidR="00612697">
        <w:rPr>
          <w:rFonts w:cstheme="minorHAnsi"/>
          <w:sz w:val="24"/>
          <w:szCs w:val="24"/>
        </w:rPr>
        <w:t>tre</w:t>
      </w:r>
      <w:r w:rsidRPr="009B6051">
        <w:rPr>
          <w:rFonts w:cstheme="minorHAnsi"/>
          <w:sz w:val="24"/>
          <w:szCs w:val="24"/>
        </w:rPr>
        <w:t xml:space="preserve"> coppie meritevoli nella Chiesa di San Giorgio con una bella cerimonia alla presenza delle autorità civili ed ecclesiastiche.</w:t>
      </w:r>
    </w:p>
    <w:p w14:paraId="21391681" w14:textId="77777777" w:rsidR="00612697" w:rsidRDefault="00612697" w:rsidP="00A6218F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D562BB" w:rsidRPr="009B6051">
        <w:rPr>
          <w:rFonts w:cstheme="minorHAnsi"/>
          <w:sz w:val="24"/>
          <w:szCs w:val="24"/>
        </w:rPr>
        <w:t>Nel mese di febbraio</w:t>
      </w:r>
      <w:r>
        <w:rPr>
          <w:rFonts w:cstheme="minorHAnsi"/>
          <w:sz w:val="24"/>
          <w:szCs w:val="24"/>
        </w:rPr>
        <w:t xml:space="preserve"> ha avuto luogo la tradizionale marcia dell’amore, molto partecipata con oltre 800 iscritti. Presente anche RAI3.</w:t>
      </w:r>
    </w:p>
    <w:p w14:paraId="70F8F2A1" w14:textId="77777777" w:rsidR="00612697" w:rsidRDefault="00612697" w:rsidP="00A6218F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D562BB" w:rsidRPr="009B605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Sempre nel mese di febbraio abbiamo presentato in Comune - sala Missinato, il programma delle attività previste per il 2023.</w:t>
      </w:r>
    </w:p>
    <w:p w14:paraId="79CC4F88" w14:textId="7D5156D0" w:rsidR="00612697" w:rsidRDefault="00612697" w:rsidP="00A6218F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-In marzo abbiamo rilasciato una lunga intervista a Radio Wide Line illustrando tutte le azioni mirate alla socializzazione. L’8 marzo in occasione della Festa della Donna abbiamo consegnato alle nostre socie presenti un rametto di mimose.</w:t>
      </w:r>
    </w:p>
    <w:p w14:paraId="4DE3E831" w14:textId="2E57373D" w:rsidR="00612697" w:rsidRDefault="00612697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-A maggio abbiamo proposto la tradizionale sagra di San Valentino al Parco. La festa </w:t>
      </w:r>
      <w:r w:rsidR="00E36823">
        <w:rPr>
          <w:rFonts w:cstheme="minorHAnsi"/>
          <w:sz w:val="24"/>
          <w:szCs w:val="24"/>
        </w:rPr>
        <w:t>è stata valorizzata con una gara di cottura carni, denominata “Griglio anch’io”. Una esperienza inclusiva con i ragazzi dell’Associazione Santa Lucia.</w:t>
      </w:r>
    </w:p>
    <w:p w14:paraId="00BA15E1" w14:textId="5FAA09D2" w:rsidR="00E36823" w:rsidRDefault="00E36823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 luglio, nell’ambito del progetto “Emergenza caldo” siamo intervenuti portando gratuitamente l’acqua alle persone fragili. Consegnati oltre 2.000 litri di acqua.</w:t>
      </w:r>
    </w:p>
    <w:p w14:paraId="113184B2" w14:textId="0D144D61" w:rsidR="00E36823" w:rsidRDefault="00E36823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-Novembre tempo di castagnata in collaborazione con ANMIL.</w:t>
      </w:r>
    </w:p>
    <w:p w14:paraId="789E0D74" w14:textId="77777777" w:rsidR="00E36823" w:rsidRDefault="00E36823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-A dicembre abbiamo partecipato a Natale a Torre con l’accensione degli alberi di Natale e consegnato gratuitamente alle persone fragili 70 panettoni oltre agli auguri di Natale.</w:t>
      </w:r>
    </w:p>
    <w:p w14:paraId="32938C9A" w14:textId="65732F15" w:rsidR="00E36823" w:rsidRDefault="00E36823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Sempre a </w:t>
      </w:r>
      <w:r w:rsidR="00E45B95">
        <w:rPr>
          <w:rFonts w:cstheme="minorHAnsi"/>
          <w:sz w:val="24"/>
          <w:szCs w:val="24"/>
        </w:rPr>
        <w:t>dicembre,</w:t>
      </w:r>
      <w:r>
        <w:rPr>
          <w:rFonts w:cstheme="minorHAnsi"/>
          <w:sz w:val="24"/>
          <w:szCs w:val="24"/>
        </w:rPr>
        <w:t xml:space="preserve"> alla presenza </w:t>
      </w:r>
      <w:r w:rsidR="00BC732E">
        <w:rPr>
          <w:rFonts w:cstheme="minorHAnsi"/>
          <w:sz w:val="24"/>
          <w:szCs w:val="24"/>
        </w:rPr>
        <w:t>delle massime</w:t>
      </w:r>
      <w:r>
        <w:rPr>
          <w:rFonts w:cstheme="minorHAnsi"/>
          <w:sz w:val="24"/>
          <w:szCs w:val="24"/>
        </w:rPr>
        <w:t xml:space="preserve"> autorità civili e militari</w:t>
      </w:r>
      <w:r w:rsidR="00E45B9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è stato intitolato il parco del </w:t>
      </w:r>
      <w:r w:rsidR="00BC732E">
        <w:rPr>
          <w:rFonts w:cstheme="minorHAnsi"/>
          <w:sz w:val="24"/>
          <w:szCs w:val="24"/>
        </w:rPr>
        <w:t>p. le</w:t>
      </w:r>
      <w:r>
        <w:rPr>
          <w:rFonts w:cstheme="minorHAnsi"/>
          <w:sz w:val="24"/>
          <w:szCs w:val="24"/>
        </w:rPr>
        <w:t xml:space="preserve"> dei Mutilati alla memoria </w:t>
      </w:r>
      <w:r w:rsidR="00BC732E">
        <w:rPr>
          <w:rFonts w:cstheme="minorHAnsi"/>
          <w:sz w:val="24"/>
          <w:szCs w:val="24"/>
        </w:rPr>
        <w:t>del nostro</w:t>
      </w:r>
      <w:r>
        <w:rPr>
          <w:rFonts w:cstheme="minorHAnsi"/>
          <w:sz w:val="24"/>
          <w:szCs w:val="24"/>
        </w:rPr>
        <w:t xml:space="preserve"> ex Presidente Franco Toffolo</w:t>
      </w:r>
      <w:r w:rsidR="00E45B95">
        <w:rPr>
          <w:rFonts w:cstheme="minorHAnsi"/>
          <w:sz w:val="24"/>
          <w:szCs w:val="24"/>
        </w:rPr>
        <w:t xml:space="preserve"> e allo stesso è stato dedicato il concerto di Natale nella chiesa dei SS</w:t>
      </w:r>
      <w:r w:rsidR="00497022">
        <w:rPr>
          <w:rFonts w:cstheme="minorHAnsi"/>
          <w:sz w:val="24"/>
          <w:szCs w:val="24"/>
        </w:rPr>
        <w:t>.</w:t>
      </w:r>
      <w:r w:rsidR="00E45B95">
        <w:rPr>
          <w:rFonts w:cstheme="minorHAnsi"/>
          <w:sz w:val="24"/>
          <w:szCs w:val="24"/>
        </w:rPr>
        <w:t xml:space="preserve"> Ilario e Taziano.</w:t>
      </w:r>
    </w:p>
    <w:p w14:paraId="3BB93DE7" w14:textId="08067135" w:rsidR="00E45B95" w:rsidRDefault="00E45B95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L’attività sociale si svolge praticamente tutto l’anno</w:t>
      </w:r>
      <w:r w:rsidR="00D3665D">
        <w:rPr>
          <w:rFonts w:cstheme="minorHAnsi"/>
          <w:sz w:val="24"/>
          <w:szCs w:val="24"/>
        </w:rPr>
        <w:t xml:space="preserve">, comprende ginnastica musicale, gruppi di cammini, </w:t>
      </w:r>
      <w:proofErr w:type="spellStart"/>
      <w:r w:rsidR="00D3665D">
        <w:rPr>
          <w:rFonts w:cstheme="minorHAnsi"/>
          <w:sz w:val="24"/>
          <w:szCs w:val="24"/>
        </w:rPr>
        <w:t>TaiChi</w:t>
      </w:r>
      <w:proofErr w:type="spellEnd"/>
      <w:r w:rsidR="00D3665D">
        <w:rPr>
          <w:rFonts w:cstheme="minorHAnsi"/>
          <w:sz w:val="24"/>
          <w:szCs w:val="24"/>
        </w:rPr>
        <w:t xml:space="preserve">, Yoga, Respiro e postura, Le cure termali per tutti </w:t>
      </w:r>
      <w:r w:rsidR="00167BB6">
        <w:rPr>
          <w:rFonts w:cstheme="minorHAnsi"/>
          <w:sz w:val="24"/>
          <w:szCs w:val="24"/>
        </w:rPr>
        <w:t>e incontri</w:t>
      </w:r>
      <w:r w:rsidR="00D3665D">
        <w:rPr>
          <w:rFonts w:cstheme="minorHAnsi"/>
          <w:sz w:val="24"/>
          <w:szCs w:val="24"/>
        </w:rPr>
        <w:t xml:space="preserve"> di interesse generale</w:t>
      </w:r>
      <w:r>
        <w:rPr>
          <w:rFonts w:cstheme="minorHAnsi"/>
          <w:sz w:val="24"/>
          <w:szCs w:val="24"/>
        </w:rPr>
        <w:t>. Segnal</w:t>
      </w:r>
      <w:r w:rsidR="00D3665D">
        <w:rPr>
          <w:rFonts w:cstheme="minorHAnsi"/>
          <w:sz w:val="24"/>
          <w:szCs w:val="24"/>
        </w:rPr>
        <w:t>a</w:t>
      </w:r>
      <w:r w:rsidR="00497022">
        <w:rPr>
          <w:rFonts w:cstheme="minorHAnsi"/>
          <w:sz w:val="24"/>
          <w:szCs w:val="24"/>
        </w:rPr>
        <w:t xml:space="preserve"> il progetto “Anche a Pordenone….io ci vado”, grazie al quale </w:t>
      </w:r>
      <w:r>
        <w:rPr>
          <w:rFonts w:cstheme="minorHAnsi"/>
          <w:sz w:val="24"/>
          <w:szCs w:val="24"/>
        </w:rPr>
        <w:t>sono state acquistate tre biciclette speciali per dare la possibilità, anche alle persone con disabilità, di sperimentare l’attività fisica in bicicletta.</w:t>
      </w:r>
    </w:p>
    <w:p w14:paraId="077CAE57" w14:textId="5E375338" w:rsidR="00E45B95" w:rsidRPr="009B6051" w:rsidRDefault="00E45B95" w:rsidP="00612697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Collaboriamo con varie associazioni ANMIL, FIAB, ProLoco, Associazione Santa Lucia, Cooperativa ITACA. La Presidente dott.ssa Luciana Pennelli si dichiara soddisfatta dei risultati ottenuti e ringrazia i Consiglieri e volontari tutti per la loro dedizione al nostro sodalizio, ricordando che nuove sfide ci attendono, ma la forza dimostrata dal gruppo dirigente e dai volontari unita all’affetto dei nostri soci ci </w:t>
      </w:r>
      <w:r w:rsidR="00497022">
        <w:rPr>
          <w:rFonts w:cstheme="minorHAnsi"/>
          <w:sz w:val="24"/>
          <w:szCs w:val="24"/>
        </w:rPr>
        <w:t>aiuteranno</w:t>
      </w:r>
      <w:r>
        <w:rPr>
          <w:rFonts w:cstheme="minorHAnsi"/>
          <w:sz w:val="24"/>
          <w:szCs w:val="24"/>
        </w:rPr>
        <w:t xml:space="preserve"> a vincerle.</w:t>
      </w:r>
    </w:p>
    <w:p w14:paraId="34BDB0B1" w14:textId="7337B485" w:rsidR="00FC619B" w:rsidRPr="009B6051" w:rsidRDefault="00FC619B" w:rsidP="00A6218F">
      <w:pPr>
        <w:pStyle w:val="Nessunaspaziatura"/>
        <w:jc w:val="both"/>
        <w:rPr>
          <w:rFonts w:cstheme="minorHAnsi"/>
          <w:sz w:val="24"/>
          <w:szCs w:val="24"/>
        </w:rPr>
      </w:pPr>
    </w:p>
    <w:p w14:paraId="370D5E1E" w14:textId="6EE002BE" w:rsidR="00FC619B" w:rsidRPr="009B6051" w:rsidRDefault="00FC619B" w:rsidP="00FC619B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Il Presidente designato invita il tesoriere a illustrare il conto consuntivo 202</w:t>
      </w:r>
      <w:r w:rsidR="00E45B95">
        <w:rPr>
          <w:rFonts w:cstheme="minorHAnsi"/>
          <w:sz w:val="24"/>
          <w:szCs w:val="24"/>
        </w:rPr>
        <w:t>3</w:t>
      </w:r>
      <w:r w:rsidR="005F0740">
        <w:rPr>
          <w:rFonts w:cstheme="minorHAnsi"/>
          <w:sz w:val="24"/>
          <w:szCs w:val="24"/>
        </w:rPr>
        <w:t>,</w:t>
      </w:r>
      <w:r w:rsidRPr="009B6051">
        <w:rPr>
          <w:rFonts w:cstheme="minorHAnsi"/>
          <w:sz w:val="24"/>
          <w:szCs w:val="24"/>
        </w:rPr>
        <w:t xml:space="preserve"> </w:t>
      </w:r>
      <w:r w:rsidR="005F0740">
        <w:rPr>
          <w:rFonts w:cstheme="minorHAnsi"/>
          <w:sz w:val="24"/>
          <w:szCs w:val="24"/>
        </w:rPr>
        <w:t xml:space="preserve">(allegato </w:t>
      </w:r>
      <w:r w:rsidR="00D3665D">
        <w:rPr>
          <w:rFonts w:cstheme="minorHAnsi"/>
          <w:sz w:val="24"/>
          <w:szCs w:val="24"/>
        </w:rPr>
        <w:t xml:space="preserve">bilanci e </w:t>
      </w:r>
      <w:r w:rsidR="005F0740">
        <w:rPr>
          <w:rFonts w:cstheme="minorHAnsi"/>
          <w:sz w:val="24"/>
          <w:szCs w:val="24"/>
        </w:rPr>
        <w:t>relazione esercizio finanziario)</w:t>
      </w:r>
    </w:p>
    <w:p w14:paraId="7D3E1244" w14:textId="77777777" w:rsidR="00FC619B" w:rsidRPr="009B6051" w:rsidRDefault="00FC619B" w:rsidP="00FC619B">
      <w:pPr>
        <w:pStyle w:val="Nessunaspaziatura"/>
        <w:jc w:val="both"/>
        <w:rPr>
          <w:rFonts w:cstheme="minorHAnsi"/>
          <w:sz w:val="24"/>
          <w:szCs w:val="24"/>
        </w:rPr>
      </w:pPr>
    </w:p>
    <w:p w14:paraId="4111EC81" w14:textId="69D53097" w:rsidR="0081456E" w:rsidRPr="009B6051" w:rsidRDefault="0081456E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Il </w:t>
      </w:r>
      <w:r w:rsidR="00497022">
        <w:rPr>
          <w:rFonts w:cstheme="minorHAnsi"/>
          <w:sz w:val="24"/>
          <w:szCs w:val="24"/>
        </w:rPr>
        <w:t>S</w:t>
      </w:r>
      <w:r w:rsidR="00F82F05" w:rsidRPr="009B6051">
        <w:rPr>
          <w:rFonts w:cstheme="minorHAnsi"/>
          <w:sz w:val="24"/>
          <w:szCs w:val="24"/>
        </w:rPr>
        <w:t>egretario</w:t>
      </w:r>
      <w:r w:rsidR="00D3665D">
        <w:rPr>
          <w:rFonts w:cstheme="minorHAnsi"/>
          <w:sz w:val="24"/>
          <w:szCs w:val="24"/>
        </w:rPr>
        <w:t>/</w:t>
      </w:r>
      <w:r w:rsidR="00497022">
        <w:rPr>
          <w:rFonts w:cstheme="minorHAnsi"/>
          <w:sz w:val="24"/>
          <w:szCs w:val="24"/>
        </w:rPr>
        <w:t>T</w:t>
      </w:r>
      <w:r w:rsidR="00F82F05">
        <w:rPr>
          <w:rFonts w:cstheme="minorHAnsi"/>
          <w:sz w:val="24"/>
          <w:szCs w:val="24"/>
        </w:rPr>
        <w:t>esoriere Bertin</w:t>
      </w:r>
      <w:r w:rsidRPr="009B6051">
        <w:rPr>
          <w:rFonts w:cstheme="minorHAnsi"/>
          <w:sz w:val="24"/>
          <w:szCs w:val="24"/>
        </w:rPr>
        <w:t xml:space="preserve"> illustra Il rendiconto finanziario della gestione per l’anno 202</w:t>
      </w:r>
      <w:r w:rsidR="00E45B95">
        <w:rPr>
          <w:rFonts w:cstheme="minorHAnsi"/>
          <w:sz w:val="24"/>
          <w:szCs w:val="24"/>
        </w:rPr>
        <w:t>3</w:t>
      </w:r>
      <w:r w:rsidR="006414DA" w:rsidRPr="009B6051">
        <w:rPr>
          <w:rFonts w:cstheme="minorHAnsi"/>
          <w:sz w:val="24"/>
          <w:szCs w:val="24"/>
        </w:rPr>
        <w:t xml:space="preserve"> approvato dal Consiglio in data </w:t>
      </w:r>
      <w:r w:rsidR="00E45B95">
        <w:rPr>
          <w:rFonts w:cstheme="minorHAnsi"/>
          <w:sz w:val="24"/>
          <w:szCs w:val="24"/>
        </w:rPr>
        <w:t>9 gennaio 2024</w:t>
      </w:r>
      <w:r w:rsidR="006414DA" w:rsidRPr="009B6051">
        <w:rPr>
          <w:rFonts w:cstheme="minorHAnsi"/>
          <w:sz w:val="24"/>
          <w:szCs w:val="24"/>
        </w:rPr>
        <w:t>.</w:t>
      </w:r>
    </w:p>
    <w:p w14:paraId="67AADA84" w14:textId="49856692" w:rsidR="0081456E" w:rsidRPr="009B6051" w:rsidRDefault="0081456E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Come previsto dal bilancio previsionale approvato nell’assemblea del 2</w:t>
      </w:r>
      <w:r w:rsidR="0021124D">
        <w:rPr>
          <w:rFonts w:cstheme="minorHAnsi"/>
          <w:sz w:val="24"/>
          <w:szCs w:val="24"/>
        </w:rPr>
        <w:t>4</w:t>
      </w:r>
      <w:r w:rsidRPr="009B6051">
        <w:rPr>
          <w:rFonts w:cstheme="minorHAnsi"/>
          <w:sz w:val="24"/>
          <w:szCs w:val="24"/>
        </w:rPr>
        <w:t xml:space="preserve"> aprile 202</w:t>
      </w:r>
      <w:r w:rsidR="0021124D">
        <w:rPr>
          <w:rFonts w:cstheme="minorHAnsi"/>
          <w:sz w:val="24"/>
          <w:szCs w:val="24"/>
        </w:rPr>
        <w:t>3</w:t>
      </w:r>
      <w:r w:rsidRPr="009B6051">
        <w:rPr>
          <w:rFonts w:cstheme="minorHAnsi"/>
          <w:sz w:val="24"/>
          <w:szCs w:val="24"/>
        </w:rPr>
        <w:t xml:space="preserve">, si è chiuso con </w:t>
      </w:r>
      <w:r w:rsidR="0021124D">
        <w:rPr>
          <w:rFonts w:cstheme="minorHAnsi"/>
          <w:sz w:val="24"/>
          <w:szCs w:val="24"/>
        </w:rPr>
        <w:t>un avanzo di</w:t>
      </w:r>
      <w:r w:rsidRPr="009B6051">
        <w:rPr>
          <w:rFonts w:cstheme="minorHAnsi"/>
          <w:sz w:val="24"/>
          <w:szCs w:val="24"/>
        </w:rPr>
        <w:t xml:space="preserve"> </w:t>
      </w:r>
      <w:r w:rsidRPr="00844AF1">
        <w:rPr>
          <w:rFonts w:cstheme="minorHAnsi"/>
          <w:sz w:val="24"/>
          <w:szCs w:val="24"/>
        </w:rPr>
        <w:t>€ 4.</w:t>
      </w:r>
      <w:r w:rsidR="00844AF1" w:rsidRPr="00844AF1">
        <w:rPr>
          <w:rFonts w:cstheme="minorHAnsi"/>
          <w:sz w:val="24"/>
          <w:szCs w:val="24"/>
        </w:rPr>
        <w:t>7</w:t>
      </w:r>
      <w:r w:rsidR="0021124D" w:rsidRPr="00844AF1">
        <w:rPr>
          <w:rFonts w:cstheme="minorHAnsi"/>
          <w:sz w:val="24"/>
          <w:szCs w:val="24"/>
        </w:rPr>
        <w:t>47,24</w:t>
      </w:r>
      <w:r w:rsidRPr="00844AF1">
        <w:rPr>
          <w:rFonts w:cstheme="minorHAnsi"/>
          <w:sz w:val="24"/>
          <w:szCs w:val="24"/>
        </w:rPr>
        <w:t xml:space="preserve"> superiore</w:t>
      </w:r>
      <w:r w:rsidRPr="009B6051">
        <w:rPr>
          <w:rFonts w:cstheme="minorHAnsi"/>
          <w:sz w:val="24"/>
          <w:szCs w:val="24"/>
        </w:rPr>
        <w:t xml:space="preserve"> a quella preventivata di € </w:t>
      </w:r>
      <w:r w:rsidR="0021124D">
        <w:rPr>
          <w:rFonts w:cstheme="minorHAnsi"/>
          <w:sz w:val="24"/>
          <w:szCs w:val="24"/>
        </w:rPr>
        <w:t>460</w:t>
      </w:r>
      <w:r w:rsidRPr="009B6051">
        <w:rPr>
          <w:rFonts w:cstheme="minorHAnsi"/>
          <w:sz w:val="24"/>
          <w:szCs w:val="24"/>
        </w:rPr>
        <w:t>,00.</w:t>
      </w:r>
    </w:p>
    <w:p w14:paraId="2D2262B4" w14:textId="2FA35B90" w:rsidR="0021124D" w:rsidRDefault="0081456E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Il maggior </w:t>
      </w:r>
      <w:r w:rsidR="0021124D">
        <w:rPr>
          <w:rFonts w:cstheme="minorHAnsi"/>
          <w:sz w:val="24"/>
          <w:szCs w:val="24"/>
        </w:rPr>
        <w:t>avanzo</w:t>
      </w:r>
      <w:r w:rsidRPr="009B6051">
        <w:rPr>
          <w:rFonts w:cstheme="minorHAnsi"/>
          <w:sz w:val="24"/>
          <w:szCs w:val="24"/>
        </w:rPr>
        <w:t xml:space="preserve"> è motivato dal fatto che </w:t>
      </w:r>
      <w:r w:rsidR="0021124D">
        <w:rPr>
          <w:rFonts w:cstheme="minorHAnsi"/>
          <w:sz w:val="24"/>
          <w:szCs w:val="24"/>
        </w:rPr>
        <w:t xml:space="preserve">ci sono stati assegnati diversi contributi, conseguenti alla </w:t>
      </w:r>
      <w:r w:rsidR="00844AF1">
        <w:rPr>
          <w:rFonts w:cstheme="minorHAnsi"/>
          <w:sz w:val="24"/>
          <w:szCs w:val="24"/>
        </w:rPr>
        <w:t>mole delle attività svolte;</w:t>
      </w:r>
      <w:r w:rsidR="0021124D">
        <w:rPr>
          <w:rFonts w:cstheme="minorHAnsi"/>
          <w:sz w:val="24"/>
          <w:szCs w:val="24"/>
        </w:rPr>
        <w:t xml:space="preserve"> 732 ore di attività sociale e quasi 17.000 </w:t>
      </w:r>
      <w:r w:rsidR="00F82F05">
        <w:rPr>
          <w:rFonts w:cstheme="minorHAnsi"/>
          <w:sz w:val="24"/>
          <w:szCs w:val="24"/>
        </w:rPr>
        <w:t>presenze</w:t>
      </w:r>
      <w:r w:rsidR="0021124D">
        <w:rPr>
          <w:rFonts w:cstheme="minorHAnsi"/>
          <w:sz w:val="24"/>
          <w:szCs w:val="24"/>
        </w:rPr>
        <w:t xml:space="preserve"> di Soci. </w:t>
      </w:r>
    </w:p>
    <w:p w14:paraId="62F30208" w14:textId="28FC60E8" w:rsidR="00F82F05" w:rsidRDefault="00F82F05" w:rsidP="00F82F05">
      <w:pPr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Di seguito illustra g</w:t>
      </w:r>
      <w:r w:rsidR="00844AF1">
        <w:rPr>
          <w:rFonts w:cstheme="minorHAnsi"/>
          <w:sz w:val="24"/>
          <w:szCs w:val="24"/>
        </w:rPr>
        <w:t>l</w:t>
      </w:r>
      <w:r w:rsidRPr="00F82F05">
        <w:rPr>
          <w:rFonts w:cstheme="minorHAnsi"/>
          <w:sz w:val="24"/>
          <w:szCs w:val="24"/>
        </w:rPr>
        <w:t>i aspetti più importanti del bilancio di chiusura:</w:t>
      </w:r>
    </w:p>
    <w:p w14:paraId="3469E69B" w14:textId="5B8A47D8" w:rsidR="00F82F05" w:rsidRPr="00F82F05" w:rsidRDefault="00F82F05" w:rsidP="00F82F05">
      <w:pPr>
        <w:rPr>
          <w:rFonts w:cstheme="minorHAnsi"/>
          <w:sz w:val="24"/>
          <w:szCs w:val="24"/>
          <w:u w:val="single"/>
        </w:rPr>
      </w:pPr>
      <w:r w:rsidRPr="00F82F05">
        <w:rPr>
          <w:rFonts w:cstheme="minorHAnsi"/>
          <w:sz w:val="24"/>
          <w:szCs w:val="24"/>
          <w:u w:val="single"/>
        </w:rPr>
        <w:t>La maggior parte dei proventi dell’esercizio finanziario 2023 è costituito principalmente da:</w:t>
      </w:r>
    </w:p>
    <w:p w14:paraId="5DC09C4D" w14:textId="4A54026D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 xml:space="preserve">Contributi da Enti </w:t>
      </w:r>
      <w:r w:rsidR="00844AF1">
        <w:rPr>
          <w:rFonts w:cstheme="minorHAnsi"/>
          <w:sz w:val="24"/>
          <w:szCs w:val="24"/>
        </w:rPr>
        <w:t xml:space="preserve">Pubblici </w:t>
      </w:r>
      <w:r w:rsidRPr="00F82F05">
        <w:rPr>
          <w:rFonts w:cstheme="minorHAnsi"/>
          <w:sz w:val="24"/>
          <w:szCs w:val="24"/>
        </w:rPr>
        <w:t>€ 67.340,00</w:t>
      </w:r>
    </w:p>
    <w:p w14:paraId="41392790" w14:textId="77777777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lastRenderedPageBreak/>
        <w:t>Contributi da privati € 27.895,82</w:t>
      </w:r>
    </w:p>
    <w:p w14:paraId="48AFA73D" w14:textId="77777777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Quote associative € 11.751,00</w:t>
      </w:r>
    </w:p>
    <w:p w14:paraId="15AFA688" w14:textId="77777777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Da Soci per attività € 40,00</w:t>
      </w:r>
    </w:p>
    <w:p w14:paraId="0E945AF1" w14:textId="77777777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Da Soci per trasporto alle terme € 18.100,00</w:t>
      </w:r>
    </w:p>
    <w:p w14:paraId="6C71977B" w14:textId="69AFD298" w:rsidR="00F82F05" w:rsidRPr="00F82F05" w:rsidRDefault="00844AF1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proventi S</w:t>
      </w:r>
      <w:r w:rsidR="00F82F05" w:rsidRPr="00F82F05">
        <w:rPr>
          <w:rFonts w:cstheme="minorHAnsi"/>
          <w:sz w:val="24"/>
          <w:szCs w:val="24"/>
        </w:rPr>
        <w:t>agra € 5.571,85</w:t>
      </w:r>
    </w:p>
    <w:p w14:paraId="5CCD31E8" w14:textId="77777777" w:rsidR="00F82F05" w:rsidRPr="00F82F05" w:rsidRDefault="00F82F05" w:rsidP="00F82F05">
      <w:pPr>
        <w:pStyle w:val="Paragrafoelenco"/>
        <w:numPr>
          <w:ilvl w:val="0"/>
          <w:numId w:val="4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Varie sociali € 880,00</w:t>
      </w:r>
    </w:p>
    <w:p w14:paraId="79EBA9F6" w14:textId="77777777" w:rsidR="00F82F05" w:rsidRPr="00F82F05" w:rsidRDefault="00F82F05" w:rsidP="00F82F05">
      <w:pPr>
        <w:rPr>
          <w:rFonts w:cstheme="minorHAnsi"/>
          <w:sz w:val="24"/>
          <w:szCs w:val="24"/>
          <w:u w:val="single"/>
        </w:rPr>
      </w:pPr>
      <w:r w:rsidRPr="00F82F05">
        <w:rPr>
          <w:rFonts w:cstheme="minorHAnsi"/>
          <w:sz w:val="24"/>
          <w:szCs w:val="24"/>
          <w:u w:val="single"/>
        </w:rPr>
        <w:t>Le spese di maggiore rilevanza sono risultate essere:</w:t>
      </w:r>
    </w:p>
    <w:p w14:paraId="60E42E0A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Bike sharing (acquisto E-bike) € 33.087,97</w:t>
      </w:r>
    </w:p>
    <w:p w14:paraId="2CC71039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Trasporto alle terme    € 26.864.77</w:t>
      </w:r>
    </w:p>
    <w:p w14:paraId="6BC62555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Un cuore per la città (defibrillatori) € 1.841.96</w:t>
      </w:r>
    </w:p>
    <w:p w14:paraId="2B932AC9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Sagra di San Valentino € 13.795.73</w:t>
      </w:r>
    </w:p>
    <w:p w14:paraId="47DD3311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 xml:space="preserve">Movimento “AcquaTerra” attività sociale € 16.224.70  </w:t>
      </w:r>
    </w:p>
    <w:p w14:paraId="0BFCE90C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Spese di gestione della sede, € 8.809,85</w:t>
      </w:r>
    </w:p>
    <w:p w14:paraId="00852AFC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Acquisto beni durevoli € 2.943.71</w:t>
      </w:r>
    </w:p>
    <w:p w14:paraId="0FCEACD0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Assicurazioni € 902,00</w:t>
      </w:r>
    </w:p>
    <w:p w14:paraId="06C861F0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Consulenze € 2.139,21</w:t>
      </w:r>
    </w:p>
    <w:p w14:paraId="5061DFE8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Imposte e tasse (IVA) € 2.110,41</w:t>
      </w:r>
    </w:p>
    <w:p w14:paraId="55D7B3D0" w14:textId="77777777" w:rsidR="00F82F05" w:rsidRPr="00F82F05" w:rsidRDefault="00F82F05" w:rsidP="00F82F05">
      <w:pPr>
        <w:pStyle w:val="Paragrafoelenco"/>
        <w:numPr>
          <w:ilvl w:val="0"/>
          <w:numId w:val="3"/>
        </w:numPr>
        <w:spacing w:after="160" w:line="259" w:lineRule="auto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Locazione, manutenzione e cauzione sede € 1.156.44</w:t>
      </w:r>
    </w:p>
    <w:p w14:paraId="4F1A23B4" w14:textId="77777777" w:rsidR="00F82F05" w:rsidRPr="00F82F05" w:rsidRDefault="00F82F05" w:rsidP="00F82F05">
      <w:pPr>
        <w:rPr>
          <w:rFonts w:cstheme="minorHAnsi"/>
          <w:sz w:val="24"/>
          <w:szCs w:val="24"/>
        </w:rPr>
      </w:pPr>
    </w:p>
    <w:p w14:paraId="38D894DF" w14:textId="39F3797D" w:rsidR="00F82F05" w:rsidRPr="00F82F05" w:rsidRDefault="00F82F05" w:rsidP="00F82F05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Theme="minorHAnsi" w:hAnsiTheme="minorHAnsi" w:cstheme="minorHAnsi"/>
          <w:color w:val="1A1A1A"/>
        </w:rPr>
      </w:pPr>
      <w:r w:rsidRPr="00F82F05">
        <w:rPr>
          <w:rFonts w:asciiTheme="minorHAnsi" w:hAnsiTheme="minorHAnsi" w:cstheme="minorHAnsi"/>
          <w:color w:val="1A1A1A"/>
        </w:rPr>
        <w:t>È stato un anno impegnativo anche sotto il profilo della segreteria, ringrazi</w:t>
      </w:r>
      <w:r>
        <w:rPr>
          <w:rFonts w:asciiTheme="minorHAnsi" w:hAnsiTheme="minorHAnsi" w:cstheme="minorHAnsi"/>
          <w:color w:val="1A1A1A"/>
        </w:rPr>
        <w:t>a la segreteria nelle persone di</w:t>
      </w:r>
      <w:r w:rsidRPr="00F82F05">
        <w:rPr>
          <w:rFonts w:asciiTheme="minorHAnsi" w:hAnsiTheme="minorHAnsi" w:cstheme="minorHAnsi"/>
          <w:color w:val="1A1A1A"/>
        </w:rPr>
        <w:t xml:space="preserve"> </w:t>
      </w:r>
      <w:r w:rsidR="00844AF1">
        <w:rPr>
          <w:rFonts w:asciiTheme="minorHAnsi" w:hAnsiTheme="minorHAnsi" w:cstheme="minorHAnsi"/>
          <w:color w:val="1A1A1A"/>
        </w:rPr>
        <w:t xml:space="preserve">Bruno, </w:t>
      </w:r>
      <w:r w:rsidRPr="00F82F05">
        <w:rPr>
          <w:rFonts w:asciiTheme="minorHAnsi" w:hAnsiTheme="minorHAnsi" w:cstheme="minorHAnsi"/>
          <w:color w:val="1A1A1A"/>
        </w:rPr>
        <w:t xml:space="preserve">Arianna, Marisa e Ornella, ed </w:t>
      </w:r>
      <w:r>
        <w:rPr>
          <w:rFonts w:asciiTheme="minorHAnsi" w:hAnsiTheme="minorHAnsi" w:cstheme="minorHAnsi"/>
          <w:color w:val="1A1A1A"/>
        </w:rPr>
        <w:t xml:space="preserve">impegnativo </w:t>
      </w:r>
      <w:r w:rsidRPr="00F82F05">
        <w:rPr>
          <w:rFonts w:asciiTheme="minorHAnsi" w:hAnsiTheme="minorHAnsi" w:cstheme="minorHAnsi"/>
          <w:color w:val="1A1A1A"/>
        </w:rPr>
        <w:t xml:space="preserve">anche per l’aspetto contabile. </w:t>
      </w:r>
    </w:p>
    <w:p w14:paraId="65A7575B" w14:textId="77777777" w:rsidR="00844AF1" w:rsidRDefault="00F82F05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F82F05">
        <w:rPr>
          <w:rFonts w:cstheme="minorHAnsi"/>
          <w:color w:val="1A1A1A"/>
          <w:sz w:val="24"/>
          <w:szCs w:val="24"/>
        </w:rPr>
        <w:t xml:space="preserve">A fronte di questi dati, nonostante l’importante impegno finanziario per la Festa al parco 2024, </w:t>
      </w:r>
      <w:r>
        <w:rPr>
          <w:rFonts w:cstheme="minorHAnsi"/>
          <w:color w:val="1A1A1A"/>
          <w:sz w:val="24"/>
          <w:szCs w:val="24"/>
        </w:rPr>
        <w:t xml:space="preserve">che </w:t>
      </w:r>
      <w:r w:rsidRPr="00F82F05">
        <w:rPr>
          <w:rFonts w:cstheme="minorHAnsi"/>
          <w:color w:val="1A1A1A"/>
          <w:sz w:val="24"/>
          <w:szCs w:val="24"/>
        </w:rPr>
        <w:t>si prevede</w:t>
      </w:r>
      <w:r>
        <w:rPr>
          <w:rFonts w:cstheme="minorHAnsi"/>
          <w:color w:val="1A1A1A"/>
          <w:sz w:val="24"/>
          <w:szCs w:val="24"/>
        </w:rPr>
        <w:t xml:space="preserve"> con </w:t>
      </w:r>
      <w:r w:rsidRPr="00F82F05">
        <w:rPr>
          <w:rFonts w:cstheme="minorHAnsi"/>
          <w:color w:val="1A1A1A"/>
          <w:sz w:val="24"/>
          <w:szCs w:val="24"/>
        </w:rPr>
        <w:t xml:space="preserve">un disavanzo di 5/6.000€, ma considerato la liquidità finale e le varie promesse di </w:t>
      </w:r>
      <w:r w:rsidR="00844AF1">
        <w:rPr>
          <w:rFonts w:cstheme="minorHAnsi"/>
          <w:color w:val="1A1A1A"/>
          <w:sz w:val="24"/>
          <w:szCs w:val="24"/>
        </w:rPr>
        <w:t xml:space="preserve">contributo, </w:t>
      </w:r>
      <w:r w:rsidRPr="00844AF1">
        <w:rPr>
          <w:rFonts w:cstheme="minorHAnsi"/>
          <w:color w:val="1A1A1A"/>
          <w:sz w:val="24"/>
          <w:szCs w:val="24"/>
        </w:rPr>
        <w:t>abbiamo previsto un</w:t>
      </w:r>
      <w:r w:rsidRPr="00F82F05">
        <w:rPr>
          <w:rFonts w:cstheme="minorHAnsi"/>
          <w:color w:val="1A1A1A"/>
          <w:sz w:val="24"/>
          <w:szCs w:val="24"/>
        </w:rPr>
        <w:t xml:space="preserve"> bilancio preventivo finale per il 2024 a pareggio</w:t>
      </w:r>
      <w:r w:rsidR="00844AF1">
        <w:rPr>
          <w:rFonts w:cstheme="minorHAnsi"/>
          <w:color w:val="1A1A1A"/>
          <w:sz w:val="24"/>
          <w:szCs w:val="24"/>
        </w:rPr>
        <w:t>.</w:t>
      </w:r>
      <w:r w:rsidRPr="00F82F05">
        <w:rPr>
          <w:rFonts w:cstheme="minorHAnsi"/>
          <w:sz w:val="24"/>
          <w:szCs w:val="24"/>
        </w:rPr>
        <w:t xml:space="preserve"> </w:t>
      </w:r>
      <w:r w:rsidR="00844AF1">
        <w:rPr>
          <w:rFonts w:cstheme="minorHAnsi"/>
          <w:sz w:val="24"/>
          <w:szCs w:val="24"/>
        </w:rPr>
        <w:t>A</w:t>
      </w:r>
      <w:r w:rsidR="0081456E" w:rsidRPr="00F82F05">
        <w:rPr>
          <w:rFonts w:cstheme="minorHAnsi"/>
          <w:sz w:val="24"/>
          <w:szCs w:val="24"/>
        </w:rPr>
        <w:t>lcuni contributi, maturati lo scorso anno, sono stati accreditati nel 2023 per un importo di oltre 10.000,00€ portando in positivo il bilancio finale. Informa i presenti che il bilancio,</w:t>
      </w:r>
      <w:r>
        <w:rPr>
          <w:rFonts w:cstheme="minorHAnsi"/>
          <w:sz w:val="24"/>
          <w:szCs w:val="24"/>
        </w:rPr>
        <w:t xml:space="preserve"> anche</w:t>
      </w:r>
      <w:r w:rsidR="0081456E" w:rsidRPr="00F82F05">
        <w:rPr>
          <w:rFonts w:cstheme="minorHAnsi"/>
          <w:sz w:val="24"/>
          <w:szCs w:val="24"/>
        </w:rPr>
        <w:t xml:space="preserve"> quest’anno, è stato </w:t>
      </w:r>
      <w:r w:rsidR="00844AF1">
        <w:rPr>
          <w:rFonts w:cstheme="minorHAnsi"/>
          <w:sz w:val="24"/>
          <w:szCs w:val="24"/>
        </w:rPr>
        <w:t>redatto da un professionista, la</w:t>
      </w:r>
      <w:r w:rsidR="0081456E" w:rsidRPr="00F82F05">
        <w:rPr>
          <w:rFonts w:cstheme="minorHAnsi"/>
          <w:sz w:val="24"/>
          <w:szCs w:val="24"/>
        </w:rPr>
        <w:t xml:space="preserve"> dott.ssa Lara De Biasi dello studio Abaco.</w:t>
      </w:r>
    </w:p>
    <w:p w14:paraId="65A8F596" w14:textId="77777777" w:rsidR="00844AF1" w:rsidRDefault="0081456E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F82F05">
        <w:rPr>
          <w:rFonts w:cstheme="minorHAnsi"/>
          <w:sz w:val="24"/>
          <w:szCs w:val="24"/>
        </w:rPr>
        <w:t>L</w:t>
      </w:r>
      <w:r w:rsidR="00E067B5" w:rsidRPr="00F82F05">
        <w:rPr>
          <w:rFonts w:cstheme="minorHAnsi"/>
          <w:sz w:val="24"/>
          <w:szCs w:val="24"/>
        </w:rPr>
        <w:t>e</w:t>
      </w:r>
      <w:r w:rsidRPr="00F82F05">
        <w:rPr>
          <w:rFonts w:cstheme="minorHAnsi"/>
          <w:sz w:val="24"/>
          <w:szCs w:val="24"/>
        </w:rPr>
        <w:t xml:space="preserve"> nuove disposizioni del terzo settore rendono impegnative tutte le procedure e il Consiglio ha approvato l’affidamento </w:t>
      </w:r>
      <w:r w:rsidR="00844AF1" w:rsidRPr="00844AF1">
        <w:rPr>
          <w:rFonts w:cstheme="minorHAnsi"/>
          <w:sz w:val="24"/>
          <w:szCs w:val="24"/>
        </w:rPr>
        <w:t xml:space="preserve">della gestione contabile </w:t>
      </w:r>
      <w:r w:rsidRPr="00F82F05">
        <w:rPr>
          <w:rFonts w:cstheme="minorHAnsi"/>
          <w:sz w:val="24"/>
          <w:szCs w:val="24"/>
        </w:rPr>
        <w:t>ad un esperto.</w:t>
      </w:r>
      <w:r w:rsidR="00E067B5" w:rsidRPr="00F82F05">
        <w:rPr>
          <w:rFonts w:cstheme="minorHAnsi"/>
          <w:sz w:val="24"/>
          <w:szCs w:val="24"/>
        </w:rPr>
        <w:t xml:space="preserve"> Viene fatto notare che i Bilanci e tutte le pezze giustificative sono sempre a disposizione di tutti i Soci</w:t>
      </w:r>
      <w:r w:rsidR="00844AF1">
        <w:rPr>
          <w:rFonts w:cstheme="minorHAnsi"/>
          <w:sz w:val="24"/>
          <w:szCs w:val="24"/>
        </w:rPr>
        <w:t xml:space="preserve"> previo appuntamento</w:t>
      </w:r>
      <w:r w:rsidR="00E067B5" w:rsidRPr="00F82F05">
        <w:rPr>
          <w:rFonts w:cstheme="minorHAnsi"/>
          <w:sz w:val="24"/>
          <w:szCs w:val="24"/>
        </w:rPr>
        <w:t>.</w:t>
      </w:r>
    </w:p>
    <w:p w14:paraId="4D03A82D" w14:textId="7001D365" w:rsidR="00E067B5" w:rsidRPr="00F82F05" w:rsidRDefault="00F82F05" w:rsidP="001341F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 quest’anno, per una maggior trasparenza</w:t>
      </w:r>
      <w:r w:rsidR="00844AF1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dato e in considerazione dell’aumentata contribuzione costi di gestione, propone all</w:t>
      </w:r>
      <w:r w:rsidR="00823354">
        <w:rPr>
          <w:rFonts w:cstheme="minorHAnsi"/>
          <w:sz w:val="24"/>
          <w:szCs w:val="24"/>
        </w:rPr>
        <w:t>’assemblea di dare consenso di nominare</w:t>
      </w:r>
      <w:r>
        <w:rPr>
          <w:rFonts w:cstheme="minorHAnsi"/>
          <w:sz w:val="24"/>
          <w:szCs w:val="24"/>
        </w:rPr>
        <w:t xml:space="preserve"> un revisore </w:t>
      </w:r>
      <w:r w:rsidR="00823354">
        <w:rPr>
          <w:rFonts w:cstheme="minorHAnsi"/>
          <w:sz w:val="24"/>
          <w:szCs w:val="24"/>
        </w:rPr>
        <w:t xml:space="preserve">dei conti </w:t>
      </w:r>
      <w:r>
        <w:rPr>
          <w:rFonts w:cstheme="minorHAnsi"/>
          <w:sz w:val="24"/>
          <w:szCs w:val="24"/>
        </w:rPr>
        <w:t>iscritto all’albo dei revisori, proposto nella persona dell’avv. Francesco Ribetti.</w:t>
      </w:r>
    </w:p>
    <w:p w14:paraId="4F0FB9B6" w14:textId="77777777" w:rsidR="00823354" w:rsidRDefault="00F82F05" w:rsidP="001341F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Legge </w:t>
      </w:r>
      <w:r w:rsidR="00F51C47">
        <w:rPr>
          <w:rFonts w:cstheme="minorHAnsi"/>
          <w:sz w:val="24"/>
          <w:szCs w:val="24"/>
        </w:rPr>
        <w:t xml:space="preserve">la relazione ed </w:t>
      </w:r>
      <w:r>
        <w:rPr>
          <w:rFonts w:cstheme="minorHAnsi"/>
          <w:sz w:val="24"/>
          <w:szCs w:val="24"/>
        </w:rPr>
        <w:t xml:space="preserve">il </w:t>
      </w:r>
      <w:r w:rsidR="006414DA" w:rsidRPr="009B6051">
        <w:rPr>
          <w:rFonts w:cstheme="minorHAnsi"/>
          <w:sz w:val="24"/>
          <w:szCs w:val="24"/>
        </w:rPr>
        <w:t>verbale redatto dai revisori. Il lavoro s</w:t>
      </w:r>
      <w:r w:rsidR="00823354">
        <w:rPr>
          <w:rFonts w:cstheme="minorHAnsi"/>
          <w:sz w:val="24"/>
          <w:szCs w:val="24"/>
        </w:rPr>
        <w:t>volto è stato molto impegnativo.</w:t>
      </w:r>
    </w:p>
    <w:p w14:paraId="61477677" w14:textId="41A67E09" w:rsidR="006414DA" w:rsidRPr="009B6051" w:rsidRDefault="00823354" w:rsidP="001341F5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È</w:t>
      </w:r>
      <w:r w:rsidR="006414DA" w:rsidRPr="009B6051">
        <w:rPr>
          <w:rFonts w:cstheme="minorHAnsi"/>
          <w:sz w:val="24"/>
          <w:szCs w:val="24"/>
        </w:rPr>
        <w:t xml:space="preserve"> stato fatto il controllo di cassa e banca nello studio della commercialista ed è stata rilevata piena corrispondenza tra cassa e banca.</w:t>
      </w:r>
    </w:p>
    <w:p w14:paraId="58F84717" w14:textId="3C92ADA7" w:rsidR="006414DA" w:rsidRDefault="006414DA" w:rsidP="001341F5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Riprende la parola il segretario che relazione sul bilancio preventivo (che si allega) e riferisce che, nonostante l’importante impeg</w:t>
      </w:r>
      <w:r w:rsidR="00823354">
        <w:rPr>
          <w:rFonts w:cstheme="minorHAnsi"/>
          <w:sz w:val="24"/>
          <w:szCs w:val="24"/>
        </w:rPr>
        <w:t>no finanziario per la Festa al P</w:t>
      </w:r>
      <w:r w:rsidRPr="009B6051">
        <w:rPr>
          <w:rFonts w:cstheme="minorHAnsi"/>
          <w:sz w:val="24"/>
          <w:szCs w:val="24"/>
        </w:rPr>
        <w:t>arco 202</w:t>
      </w:r>
      <w:r w:rsidR="00F51C47">
        <w:rPr>
          <w:rFonts w:cstheme="minorHAnsi"/>
          <w:sz w:val="24"/>
          <w:szCs w:val="24"/>
        </w:rPr>
        <w:t>4 prima citato</w:t>
      </w:r>
      <w:r w:rsidR="00823354">
        <w:rPr>
          <w:rFonts w:cstheme="minorHAnsi"/>
          <w:sz w:val="24"/>
          <w:szCs w:val="24"/>
        </w:rPr>
        <w:t>,</w:t>
      </w:r>
      <w:r w:rsidRPr="009B6051">
        <w:rPr>
          <w:rFonts w:cstheme="minorHAnsi"/>
          <w:sz w:val="24"/>
          <w:szCs w:val="24"/>
        </w:rPr>
        <w:t xml:space="preserve"> è stato </w:t>
      </w:r>
      <w:r w:rsidR="00823354">
        <w:rPr>
          <w:rFonts w:cstheme="minorHAnsi"/>
          <w:sz w:val="24"/>
          <w:szCs w:val="24"/>
        </w:rPr>
        <w:t>calcolato</w:t>
      </w:r>
      <w:r w:rsidRPr="009B6051">
        <w:rPr>
          <w:rFonts w:cstheme="minorHAnsi"/>
          <w:sz w:val="24"/>
          <w:szCs w:val="24"/>
        </w:rPr>
        <w:t xml:space="preserve"> un bilanc</w:t>
      </w:r>
      <w:r w:rsidR="00823354">
        <w:rPr>
          <w:rFonts w:cstheme="minorHAnsi"/>
          <w:sz w:val="24"/>
          <w:szCs w:val="24"/>
        </w:rPr>
        <w:t>io preventivo finale per il 2024</w:t>
      </w:r>
      <w:r w:rsidRPr="009B6051">
        <w:rPr>
          <w:rFonts w:cstheme="minorHAnsi"/>
          <w:sz w:val="24"/>
          <w:szCs w:val="24"/>
        </w:rPr>
        <w:t xml:space="preserve"> </w:t>
      </w:r>
      <w:r w:rsidR="00F51C47">
        <w:rPr>
          <w:rFonts w:cstheme="minorHAnsi"/>
          <w:sz w:val="24"/>
          <w:szCs w:val="24"/>
        </w:rPr>
        <w:t>a pareggio.</w:t>
      </w:r>
      <w:r w:rsidRPr="009B6051">
        <w:rPr>
          <w:rFonts w:cstheme="minorHAnsi"/>
          <w:sz w:val="24"/>
          <w:szCs w:val="24"/>
        </w:rPr>
        <w:t xml:space="preserve"> </w:t>
      </w:r>
    </w:p>
    <w:p w14:paraId="0BF9E688" w14:textId="77777777" w:rsidR="00D3665D" w:rsidRDefault="00D3665D" w:rsidP="001341F5">
      <w:pPr>
        <w:pStyle w:val="Nessunaspaziatura"/>
        <w:jc w:val="both"/>
        <w:rPr>
          <w:rFonts w:cstheme="minorHAnsi"/>
          <w:sz w:val="24"/>
          <w:szCs w:val="24"/>
        </w:rPr>
      </w:pPr>
    </w:p>
    <w:p w14:paraId="5F48689C" w14:textId="77777777" w:rsidR="00D3665D" w:rsidRDefault="00D3665D" w:rsidP="001341F5">
      <w:pPr>
        <w:pStyle w:val="Nessunaspaziatura"/>
        <w:jc w:val="both"/>
        <w:rPr>
          <w:rFonts w:cstheme="minorHAnsi"/>
          <w:sz w:val="24"/>
          <w:szCs w:val="24"/>
        </w:rPr>
      </w:pPr>
    </w:p>
    <w:p w14:paraId="34A6CBD7" w14:textId="77777777" w:rsidR="00D3665D" w:rsidRPr="009B6051" w:rsidRDefault="00D3665D" w:rsidP="001341F5">
      <w:pPr>
        <w:pStyle w:val="Nessunaspaziatura"/>
        <w:jc w:val="both"/>
        <w:rPr>
          <w:rFonts w:cstheme="minorHAnsi"/>
          <w:sz w:val="24"/>
          <w:szCs w:val="24"/>
        </w:rPr>
      </w:pPr>
    </w:p>
    <w:p w14:paraId="47CC3278" w14:textId="77777777" w:rsidR="006414DA" w:rsidRPr="009B6051" w:rsidRDefault="006414DA" w:rsidP="006414DA">
      <w:pPr>
        <w:pStyle w:val="Nessunaspaziatura"/>
        <w:jc w:val="both"/>
        <w:rPr>
          <w:rFonts w:cstheme="minorHAnsi"/>
          <w:sz w:val="24"/>
          <w:szCs w:val="24"/>
        </w:rPr>
      </w:pPr>
    </w:p>
    <w:p w14:paraId="2E19934B" w14:textId="77777777" w:rsidR="00A86184" w:rsidRPr="00F934F4" w:rsidRDefault="00A86184" w:rsidP="00F934F4">
      <w:pPr>
        <w:pStyle w:val="Nessunaspaziatura"/>
        <w:rPr>
          <w:b/>
          <w:bCs/>
          <w:sz w:val="24"/>
          <w:szCs w:val="24"/>
        </w:rPr>
      </w:pPr>
      <w:r w:rsidRPr="00F934F4">
        <w:rPr>
          <w:b/>
          <w:bCs/>
          <w:sz w:val="24"/>
          <w:szCs w:val="24"/>
        </w:rPr>
        <w:lastRenderedPageBreak/>
        <w:t>Punto 3.</w:t>
      </w:r>
    </w:p>
    <w:p w14:paraId="24F8F3D7" w14:textId="51FA402D" w:rsidR="00A86184" w:rsidRPr="00F934F4" w:rsidRDefault="00A86184" w:rsidP="00B86F88">
      <w:pPr>
        <w:pStyle w:val="Nessunaspaziatura"/>
        <w:jc w:val="both"/>
        <w:rPr>
          <w:sz w:val="24"/>
          <w:szCs w:val="24"/>
        </w:rPr>
      </w:pPr>
      <w:r w:rsidRPr="00F934F4">
        <w:rPr>
          <w:sz w:val="24"/>
          <w:szCs w:val="24"/>
        </w:rPr>
        <w:t xml:space="preserve">Prende la parola </w:t>
      </w:r>
      <w:r w:rsidR="005F0740">
        <w:rPr>
          <w:sz w:val="24"/>
          <w:szCs w:val="24"/>
        </w:rPr>
        <w:t>la</w:t>
      </w:r>
      <w:r w:rsidRPr="00F934F4">
        <w:rPr>
          <w:sz w:val="24"/>
          <w:szCs w:val="24"/>
        </w:rPr>
        <w:t xml:space="preserve"> presidente dell’Assemblea </w:t>
      </w:r>
      <w:r w:rsidR="005F0740">
        <w:rPr>
          <w:sz w:val="24"/>
          <w:szCs w:val="24"/>
        </w:rPr>
        <w:t>dott.ssa Luciana Pennelli</w:t>
      </w:r>
      <w:r w:rsidRPr="00F934F4">
        <w:rPr>
          <w:sz w:val="24"/>
          <w:szCs w:val="24"/>
        </w:rPr>
        <w:t xml:space="preserve">, </w:t>
      </w:r>
      <w:r w:rsidR="00BC732E">
        <w:rPr>
          <w:sz w:val="24"/>
          <w:szCs w:val="24"/>
        </w:rPr>
        <w:t>la</w:t>
      </w:r>
      <w:r w:rsidRPr="00F934F4">
        <w:rPr>
          <w:sz w:val="24"/>
          <w:szCs w:val="24"/>
        </w:rPr>
        <w:t xml:space="preserve"> quale </w:t>
      </w:r>
      <w:r w:rsidR="006A00B1" w:rsidRPr="00F934F4">
        <w:rPr>
          <w:sz w:val="24"/>
          <w:szCs w:val="24"/>
        </w:rPr>
        <w:t xml:space="preserve">invita </w:t>
      </w:r>
      <w:r w:rsidRPr="00F934F4">
        <w:rPr>
          <w:sz w:val="24"/>
          <w:szCs w:val="24"/>
        </w:rPr>
        <w:t xml:space="preserve">l’assemblea </w:t>
      </w:r>
      <w:r w:rsidR="006A00B1" w:rsidRPr="00F934F4">
        <w:rPr>
          <w:sz w:val="24"/>
          <w:szCs w:val="24"/>
        </w:rPr>
        <w:t>ad esprimere</w:t>
      </w:r>
      <w:r w:rsidR="007E74C2" w:rsidRPr="00F934F4">
        <w:rPr>
          <w:sz w:val="24"/>
          <w:szCs w:val="24"/>
        </w:rPr>
        <w:t xml:space="preserve"> r</w:t>
      </w:r>
      <w:r w:rsidRPr="00F934F4">
        <w:rPr>
          <w:sz w:val="24"/>
          <w:szCs w:val="24"/>
        </w:rPr>
        <w:t>ichieste di delucidazioni o precisazioni sul bilancio consuntivo e/o sul bilancio preventivo.</w:t>
      </w:r>
    </w:p>
    <w:p w14:paraId="7EEF6132" w14:textId="77695FF6" w:rsidR="007E74C2" w:rsidRDefault="007E74C2" w:rsidP="00B86F88">
      <w:pPr>
        <w:pStyle w:val="Nessunaspaziatura"/>
        <w:jc w:val="both"/>
        <w:rPr>
          <w:sz w:val="24"/>
          <w:szCs w:val="24"/>
        </w:rPr>
      </w:pPr>
      <w:r w:rsidRPr="00F934F4">
        <w:rPr>
          <w:sz w:val="24"/>
          <w:szCs w:val="24"/>
        </w:rPr>
        <w:t xml:space="preserve">Viene data delucidazione alle poche richieste </w:t>
      </w:r>
      <w:r w:rsidR="005F0740" w:rsidRPr="00F934F4">
        <w:rPr>
          <w:sz w:val="24"/>
          <w:szCs w:val="24"/>
        </w:rPr>
        <w:t>pervenute</w:t>
      </w:r>
      <w:r w:rsidR="005F0740">
        <w:rPr>
          <w:sz w:val="24"/>
          <w:szCs w:val="24"/>
        </w:rPr>
        <w:t xml:space="preserve"> sia sull’attività sociale </w:t>
      </w:r>
      <w:r w:rsidR="00823354">
        <w:rPr>
          <w:sz w:val="24"/>
          <w:szCs w:val="24"/>
        </w:rPr>
        <w:t xml:space="preserve">sia </w:t>
      </w:r>
      <w:r w:rsidR="005F0740">
        <w:rPr>
          <w:sz w:val="24"/>
          <w:szCs w:val="24"/>
        </w:rPr>
        <w:t>finanziaria.</w:t>
      </w:r>
    </w:p>
    <w:p w14:paraId="015C45A5" w14:textId="414F22A9" w:rsidR="005F0740" w:rsidRPr="009B6051" w:rsidRDefault="005F0740" w:rsidP="005F0740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Viene messa in approvazione per prima la relazione del</w:t>
      </w:r>
      <w:r w:rsidR="00823354">
        <w:rPr>
          <w:rFonts w:cstheme="minorHAnsi"/>
          <w:sz w:val="24"/>
          <w:szCs w:val="24"/>
        </w:rPr>
        <w:t xml:space="preserve">la Presidente </w:t>
      </w:r>
      <w:r w:rsidRPr="009B6051">
        <w:rPr>
          <w:rFonts w:cstheme="minorHAnsi"/>
          <w:sz w:val="24"/>
          <w:szCs w:val="24"/>
        </w:rPr>
        <w:t>che viene approvata all’unanimità.</w:t>
      </w:r>
    </w:p>
    <w:p w14:paraId="4BE87C2B" w14:textId="72A3777D" w:rsidR="005F0740" w:rsidRPr="009B6051" w:rsidRDefault="005F0740" w:rsidP="005F0740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Vengono quindi messi in approvazione i Bilanci consuntivo 202</w:t>
      </w:r>
      <w:r>
        <w:rPr>
          <w:rFonts w:cstheme="minorHAnsi"/>
          <w:sz w:val="24"/>
          <w:szCs w:val="24"/>
        </w:rPr>
        <w:t>3</w:t>
      </w:r>
      <w:r w:rsidRPr="009B6051">
        <w:rPr>
          <w:rFonts w:cstheme="minorHAnsi"/>
          <w:sz w:val="24"/>
          <w:szCs w:val="24"/>
        </w:rPr>
        <w:t xml:space="preserve"> e preventivo 202</w:t>
      </w:r>
      <w:r>
        <w:rPr>
          <w:rFonts w:cstheme="minorHAnsi"/>
          <w:sz w:val="24"/>
          <w:szCs w:val="24"/>
        </w:rPr>
        <w:t>4</w:t>
      </w:r>
      <w:r w:rsidRPr="009B6051">
        <w:rPr>
          <w:rFonts w:cstheme="minorHAnsi"/>
          <w:sz w:val="24"/>
          <w:szCs w:val="24"/>
        </w:rPr>
        <w:t xml:space="preserve"> per alzata di mano con il seguente risultato:</w:t>
      </w:r>
    </w:p>
    <w:p w14:paraId="30F0646D" w14:textId="77777777" w:rsidR="005F0740" w:rsidRPr="009B6051" w:rsidRDefault="005F0740" w:rsidP="005F0740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Favorevoli: tutti</w:t>
      </w:r>
    </w:p>
    <w:p w14:paraId="114970A2" w14:textId="77777777" w:rsidR="005F0740" w:rsidRPr="009B6051" w:rsidRDefault="005F0740" w:rsidP="005F0740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Contrari: nessuno</w:t>
      </w:r>
    </w:p>
    <w:p w14:paraId="4972B1D2" w14:textId="77777777" w:rsidR="005F0740" w:rsidRPr="009B6051" w:rsidRDefault="005F0740" w:rsidP="005F0740">
      <w:pPr>
        <w:pStyle w:val="Nessunaspaziatura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Astenuti: nessuno</w:t>
      </w:r>
    </w:p>
    <w:p w14:paraId="0A307DF1" w14:textId="13F17DCC" w:rsidR="005F0740" w:rsidRPr="00F934F4" w:rsidRDefault="005F0740" w:rsidP="005F0740">
      <w:pPr>
        <w:pStyle w:val="Nessunaspaziatura"/>
        <w:jc w:val="both"/>
        <w:rPr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</w:t>
      </w:r>
      <w:r w:rsidRPr="009B6051">
        <w:rPr>
          <w:rFonts w:cstheme="minorHAnsi"/>
          <w:bCs/>
          <w:sz w:val="24"/>
          <w:szCs w:val="24"/>
        </w:rPr>
        <w:t>bilanci vengono approvati all’unanimità</w:t>
      </w:r>
      <w:r w:rsidR="00823354">
        <w:rPr>
          <w:rFonts w:cstheme="minorHAnsi"/>
          <w:bCs/>
          <w:sz w:val="24"/>
          <w:szCs w:val="24"/>
        </w:rPr>
        <w:t>.</w:t>
      </w:r>
    </w:p>
    <w:p w14:paraId="542D71FB" w14:textId="77777777" w:rsidR="0045059D" w:rsidRPr="009B6051" w:rsidRDefault="0045059D" w:rsidP="006F7A7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E7A85F8" w14:textId="1521FCA2" w:rsidR="0045059D" w:rsidRPr="009B6051" w:rsidRDefault="0045059D" w:rsidP="006F7A71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B6051">
        <w:rPr>
          <w:rFonts w:cstheme="minorHAnsi"/>
          <w:b/>
          <w:sz w:val="24"/>
          <w:szCs w:val="24"/>
        </w:rPr>
        <w:t xml:space="preserve">Punto </w:t>
      </w:r>
      <w:r w:rsidR="007E74C2" w:rsidRPr="009B6051">
        <w:rPr>
          <w:rFonts w:cstheme="minorHAnsi"/>
          <w:b/>
          <w:sz w:val="24"/>
          <w:szCs w:val="24"/>
        </w:rPr>
        <w:t>4</w:t>
      </w:r>
      <w:r w:rsidRPr="009B6051">
        <w:rPr>
          <w:rFonts w:cstheme="minorHAnsi"/>
          <w:b/>
          <w:sz w:val="24"/>
          <w:szCs w:val="24"/>
        </w:rPr>
        <w:t>.</w:t>
      </w:r>
    </w:p>
    <w:p w14:paraId="49E2EA62" w14:textId="77777777" w:rsidR="005F0740" w:rsidRDefault="006111C7" w:rsidP="006F7A71">
      <w:pPr>
        <w:spacing w:after="0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>Tra le varie</w:t>
      </w:r>
      <w:r w:rsidR="005F0740">
        <w:rPr>
          <w:rFonts w:cstheme="minorHAnsi"/>
          <w:sz w:val="24"/>
          <w:szCs w:val="24"/>
        </w:rPr>
        <w:t>:</w:t>
      </w:r>
    </w:p>
    <w:p w14:paraId="29769989" w14:textId="45ECF21D" w:rsidR="005F0740" w:rsidRDefault="005F0740" w:rsidP="006F7A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6111C7" w:rsidRPr="009B6051">
        <w:rPr>
          <w:rFonts w:cstheme="minorHAnsi"/>
          <w:sz w:val="24"/>
          <w:szCs w:val="24"/>
        </w:rPr>
        <w:t xml:space="preserve"> </w:t>
      </w:r>
      <w:r w:rsidR="009B6051" w:rsidRPr="009B6051">
        <w:rPr>
          <w:rFonts w:cstheme="minorHAnsi"/>
          <w:sz w:val="24"/>
          <w:szCs w:val="24"/>
        </w:rPr>
        <w:t xml:space="preserve">viene ricordato il proficuo e generoso lavoro dei nostri collaboratori </w:t>
      </w:r>
      <w:r w:rsidR="00355B31">
        <w:rPr>
          <w:rFonts w:cstheme="minorHAnsi"/>
          <w:sz w:val="24"/>
          <w:szCs w:val="24"/>
        </w:rPr>
        <w:t>a</w:t>
      </w:r>
      <w:r w:rsidR="009B6051" w:rsidRPr="009B6051">
        <w:rPr>
          <w:rFonts w:cstheme="minorHAnsi"/>
          <w:sz w:val="24"/>
          <w:szCs w:val="24"/>
        </w:rPr>
        <w:t>lle varie attività nonché di tutti i Consiglieri volontari che svolgono gratuitamente la loro meritevole opera</w:t>
      </w:r>
      <w:r>
        <w:rPr>
          <w:rFonts w:cstheme="minorHAnsi"/>
          <w:sz w:val="24"/>
          <w:szCs w:val="24"/>
        </w:rPr>
        <w:t>.</w:t>
      </w:r>
    </w:p>
    <w:p w14:paraId="49BC4C33" w14:textId="13F17B81" w:rsidR="005F0740" w:rsidRDefault="005F0740" w:rsidP="006F7A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convenzione in esclusiva per i nostri Soci di assistenza fiscale con il CAF AMNIL con condizioni particolari. (si allega)</w:t>
      </w:r>
    </w:p>
    <w:p w14:paraId="7E552F4B" w14:textId="11BB82F5" w:rsidR="005F0740" w:rsidRDefault="005F0740" w:rsidP="008233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823354">
        <w:rPr>
          <w:rFonts w:cstheme="minorHAnsi"/>
          <w:sz w:val="24"/>
          <w:szCs w:val="24"/>
        </w:rPr>
        <w:t xml:space="preserve">In fase di denuncia dei redditi, si invita a donare il 5%  alla nostra associazione </w:t>
      </w:r>
      <w:r>
        <w:rPr>
          <w:rFonts w:cstheme="minorHAnsi"/>
          <w:sz w:val="24"/>
          <w:szCs w:val="24"/>
        </w:rPr>
        <w:t>(si allega</w:t>
      </w:r>
      <w:r w:rsidR="00823354">
        <w:rPr>
          <w:rFonts w:cstheme="minorHAnsi"/>
          <w:sz w:val="24"/>
          <w:szCs w:val="24"/>
        </w:rPr>
        <w:t xml:space="preserve">    </w:t>
      </w:r>
      <w:r>
        <w:rPr>
          <w:rFonts w:cstheme="minorHAnsi"/>
          <w:sz w:val="24"/>
          <w:szCs w:val="24"/>
        </w:rPr>
        <w:t xml:space="preserve"> </w:t>
      </w:r>
      <w:r w:rsidR="00823354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>locandina</w:t>
      </w:r>
      <w:r w:rsidR="00823354">
        <w:rPr>
          <w:rFonts w:cstheme="minorHAnsi"/>
          <w:sz w:val="24"/>
          <w:szCs w:val="24"/>
        </w:rPr>
        <w:t>).</w:t>
      </w:r>
    </w:p>
    <w:p w14:paraId="423F0B4B" w14:textId="4E74A494" w:rsidR="005F0740" w:rsidRPr="009B6051" w:rsidRDefault="005F0740" w:rsidP="006F7A7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interventi </w:t>
      </w:r>
      <w:r w:rsidR="00EA366E">
        <w:rPr>
          <w:rFonts w:cstheme="minorHAnsi"/>
          <w:sz w:val="24"/>
          <w:szCs w:val="24"/>
        </w:rPr>
        <w:t>diversi propositivi e di chiarimenti</w:t>
      </w:r>
      <w:r>
        <w:rPr>
          <w:rFonts w:cstheme="minorHAnsi"/>
          <w:sz w:val="24"/>
          <w:szCs w:val="24"/>
        </w:rPr>
        <w:t>.</w:t>
      </w:r>
    </w:p>
    <w:p w14:paraId="5D998DE9" w14:textId="77777777" w:rsidR="00955A4C" w:rsidRPr="009B6051" w:rsidRDefault="00955A4C" w:rsidP="006F7A71">
      <w:pPr>
        <w:spacing w:after="0"/>
        <w:jc w:val="both"/>
        <w:rPr>
          <w:rFonts w:cstheme="minorHAnsi"/>
          <w:sz w:val="24"/>
          <w:szCs w:val="24"/>
        </w:rPr>
      </w:pPr>
    </w:p>
    <w:p w14:paraId="54DBB004" w14:textId="5CC0C891" w:rsidR="00987197" w:rsidRPr="009B6051" w:rsidRDefault="00987197" w:rsidP="006F7A71">
      <w:pPr>
        <w:spacing w:after="0"/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Non essendoci altro da discutere e deliberare, l’Assemblea si chiude alle ore </w:t>
      </w:r>
      <w:r w:rsidR="00355B31">
        <w:rPr>
          <w:rFonts w:cstheme="minorHAnsi"/>
          <w:sz w:val="24"/>
          <w:szCs w:val="24"/>
        </w:rPr>
        <w:t>19</w:t>
      </w:r>
      <w:r w:rsidRPr="009B6051">
        <w:rPr>
          <w:rFonts w:cstheme="minorHAnsi"/>
          <w:sz w:val="24"/>
          <w:szCs w:val="24"/>
        </w:rPr>
        <w:t>.</w:t>
      </w:r>
      <w:r w:rsidR="00355B31">
        <w:rPr>
          <w:rFonts w:cstheme="minorHAnsi"/>
          <w:sz w:val="24"/>
          <w:szCs w:val="24"/>
        </w:rPr>
        <w:t>00</w:t>
      </w:r>
      <w:r w:rsidRPr="009B6051">
        <w:rPr>
          <w:rFonts w:cstheme="minorHAnsi"/>
          <w:sz w:val="24"/>
          <w:szCs w:val="24"/>
        </w:rPr>
        <w:t>.</w:t>
      </w:r>
    </w:p>
    <w:p w14:paraId="0AFC5EBA" w14:textId="77777777" w:rsidR="00F01577" w:rsidRPr="009B6051" w:rsidRDefault="00F01577" w:rsidP="006F7A71">
      <w:pPr>
        <w:spacing w:after="0"/>
        <w:jc w:val="both"/>
        <w:rPr>
          <w:rFonts w:cstheme="minorHAnsi"/>
          <w:sz w:val="24"/>
          <w:szCs w:val="24"/>
        </w:rPr>
      </w:pPr>
    </w:p>
    <w:p w14:paraId="0ECAADCF" w14:textId="77777777" w:rsidR="00F01577" w:rsidRPr="009B6051" w:rsidRDefault="00F01577" w:rsidP="006F7A71">
      <w:pPr>
        <w:spacing w:after="0"/>
        <w:jc w:val="both"/>
        <w:rPr>
          <w:rFonts w:cstheme="minorHAnsi"/>
          <w:sz w:val="24"/>
          <w:szCs w:val="24"/>
        </w:rPr>
      </w:pPr>
    </w:p>
    <w:p w14:paraId="107AA66F" w14:textId="77777777" w:rsidR="008B0CD0" w:rsidRPr="009B6051" w:rsidRDefault="008B0CD0" w:rsidP="006F7A71">
      <w:pPr>
        <w:jc w:val="both"/>
        <w:rPr>
          <w:rFonts w:cstheme="minorHAnsi"/>
          <w:sz w:val="24"/>
          <w:szCs w:val="24"/>
        </w:rPr>
      </w:pPr>
    </w:p>
    <w:p w14:paraId="4C4FA7B2" w14:textId="695874D4" w:rsidR="00984217" w:rsidRPr="009B6051" w:rsidRDefault="00987197" w:rsidP="006F7A71">
      <w:pPr>
        <w:jc w:val="both"/>
        <w:rPr>
          <w:rFonts w:cstheme="minorHAnsi"/>
          <w:sz w:val="24"/>
          <w:szCs w:val="24"/>
        </w:rPr>
      </w:pPr>
      <w:r w:rsidRPr="009B6051">
        <w:rPr>
          <w:rFonts w:cstheme="minorHAnsi"/>
          <w:sz w:val="24"/>
          <w:szCs w:val="24"/>
        </w:rPr>
        <w:t xml:space="preserve">            </w:t>
      </w:r>
      <w:r w:rsidR="00B62B9D">
        <w:rPr>
          <w:rFonts w:cstheme="minorHAnsi"/>
          <w:sz w:val="24"/>
          <w:szCs w:val="24"/>
        </w:rPr>
        <w:t>LA PRE</w:t>
      </w:r>
      <w:r w:rsidR="00984217" w:rsidRPr="009B6051">
        <w:rPr>
          <w:rFonts w:cstheme="minorHAnsi"/>
          <w:sz w:val="24"/>
          <w:szCs w:val="24"/>
        </w:rPr>
        <w:t>SIDENTE</w:t>
      </w:r>
      <w:r w:rsidRPr="009B6051">
        <w:rPr>
          <w:rFonts w:cstheme="minorHAnsi"/>
          <w:sz w:val="24"/>
          <w:szCs w:val="24"/>
        </w:rPr>
        <w:tab/>
      </w:r>
      <w:r w:rsidRPr="009B6051">
        <w:rPr>
          <w:rFonts w:cstheme="minorHAnsi"/>
          <w:sz w:val="24"/>
          <w:szCs w:val="24"/>
        </w:rPr>
        <w:tab/>
      </w:r>
      <w:r w:rsidRPr="009B6051">
        <w:rPr>
          <w:rFonts w:cstheme="minorHAnsi"/>
          <w:sz w:val="24"/>
          <w:szCs w:val="24"/>
        </w:rPr>
        <w:tab/>
      </w:r>
      <w:r w:rsidRPr="009B6051">
        <w:rPr>
          <w:rFonts w:cstheme="minorHAnsi"/>
          <w:sz w:val="24"/>
          <w:szCs w:val="24"/>
        </w:rPr>
        <w:tab/>
      </w:r>
      <w:r w:rsidRPr="009B6051">
        <w:rPr>
          <w:rFonts w:cstheme="minorHAnsi"/>
          <w:sz w:val="24"/>
          <w:szCs w:val="24"/>
        </w:rPr>
        <w:tab/>
        <w:t>IL SEGRETARIO VERBALIZZANTE</w:t>
      </w:r>
      <w:r w:rsidRPr="009B6051">
        <w:rPr>
          <w:rFonts w:cstheme="minorHAnsi"/>
          <w:sz w:val="24"/>
          <w:szCs w:val="24"/>
        </w:rPr>
        <w:tab/>
      </w:r>
    </w:p>
    <w:p w14:paraId="26E13A6C" w14:textId="67C9EC67" w:rsidR="00987197" w:rsidRPr="00964D80" w:rsidRDefault="008375F3" w:rsidP="006F7A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984217" w:rsidRPr="00964D80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987197" w:rsidRPr="00964D80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37A57" w:rsidRPr="00964D80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98B0426" w14:textId="2C2B1263" w:rsidR="008B0CD0" w:rsidRPr="00964D80" w:rsidRDefault="008375F3" w:rsidP="00837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84217" w:rsidRPr="00964D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dott.sa </w:t>
      </w:r>
      <w:r w:rsidR="00B62B9D">
        <w:rPr>
          <w:rFonts w:ascii="Times New Roman" w:hAnsi="Times New Roman" w:cs="Times New Roman"/>
          <w:sz w:val="24"/>
          <w:szCs w:val="24"/>
        </w:rPr>
        <w:t>Luciana Pennelli)</w:t>
      </w:r>
      <w:r w:rsidR="00987197" w:rsidRPr="00964D80">
        <w:rPr>
          <w:rFonts w:ascii="Times New Roman" w:hAnsi="Times New Roman" w:cs="Times New Roman"/>
          <w:sz w:val="24"/>
          <w:szCs w:val="24"/>
        </w:rPr>
        <w:tab/>
      </w:r>
      <w:r w:rsidR="00987197" w:rsidRPr="00964D80">
        <w:rPr>
          <w:rFonts w:ascii="Times New Roman" w:hAnsi="Times New Roman" w:cs="Times New Roman"/>
          <w:sz w:val="24"/>
          <w:szCs w:val="24"/>
        </w:rPr>
        <w:tab/>
      </w:r>
      <w:r w:rsidR="00987197" w:rsidRPr="00964D80">
        <w:rPr>
          <w:rFonts w:ascii="Times New Roman" w:hAnsi="Times New Roman" w:cs="Times New Roman"/>
          <w:sz w:val="24"/>
          <w:szCs w:val="24"/>
        </w:rPr>
        <w:tab/>
      </w:r>
      <w:r w:rsidR="00987197" w:rsidRPr="00964D80">
        <w:rPr>
          <w:rFonts w:ascii="Times New Roman" w:hAnsi="Times New Roman" w:cs="Times New Roman"/>
          <w:sz w:val="24"/>
          <w:szCs w:val="24"/>
        </w:rPr>
        <w:tab/>
      </w:r>
      <w:r w:rsidR="00355B31">
        <w:rPr>
          <w:rFonts w:ascii="Times New Roman" w:hAnsi="Times New Roman" w:cs="Times New Roman"/>
          <w:sz w:val="24"/>
          <w:szCs w:val="24"/>
        </w:rPr>
        <w:tab/>
      </w:r>
      <w:r w:rsidR="00320D61">
        <w:rPr>
          <w:rFonts w:ascii="Times New Roman" w:hAnsi="Times New Roman" w:cs="Times New Roman"/>
          <w:sz w:val="24"/>
          <w:szCs w:val="24"/>
        </w:rPr>
        <w:t xml:space="preserve">        </w:t>
      </w:r>
      <w:r w:rsidR="00BC732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C732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dott. </w:t>
      </w:r>
      <w:r w:rsidR="005F0740">
        <w:rPr>
          <w:rFonts w:ascii="Times New Roman" w:hAnsi="Times New Roman" w:cs="Times New Roman"/>
          <w:sz w:val="24"/>
          <w:szCs w:val="24"/>
        </w:rPr>
        <w:t>Giovanni Enna</w:t>
      </w:r>
      <w:r w:rsidR="00987197" w:rsidRPr="00964D80">
        <w:rPr>
          <w:rFonts w:ascii="Times New Roman" w:hAnsi="Times New Roman" w:cs="Times New Roman"/>
          <w:sz w:val="24"/>
          <w:szCs w:val="24"/>
        </w:rPr>
        <w:t>)</w:t>
      </w:r>
      <w:r w:rsidR="00987197" w:rsidRPr="00964D80">
        <w:rPr>
          <w:rFonts w:ascii="Times New Roman" w:hAnsi="Times New Roman" w:cs="Times New Roman"/>
          <w:sz w:val="24"/>
          <w:szCs w:val="24"/>
        </w:rPr>
        <w:tab/>
      </w:r>
    </w:p>
    <w:p w14:paraId="552AE126" w14:textId="77777777" w:rsidR="008B0CD0" w:rsidRPr="00964D80" w:rsidRDefault="008B0CD0" w:rsidP="006F7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C433F" w14:textId="77777777" w:rsidR="00636326" w:rsidRPr="00964D80" w:rsidRDefault="00636326" w:rsidP="006F7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CBCED" w14:textId="77777777" w:rsidR="00636326" w:rsidRPr="00964D80" w:rsidRDefault="00636326" w:rsidP="006F7A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6326" w:rsidRPr="00964D8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3DB9" w14:textId="77777777" w:rsidR="002A507C" w:rsidRDefault="002A507C" w:rsidP="00313F57">
      <w:pPr>
        <w:spacing w:after="0" w:line="240" w:lineRule="auto"/>
      </w:pPr>
      <w:r>
        <w:separator/>
      </w:r>
    </w:p>
  </w:endnote>
  <w:endnote w:type="continuationSeparator" w:id="0">
    <w:p w14:paraId="0DF89304" w14:textId="77777777" w:rsidR="002A507C" w:rsidRDefault="002A507C" w:rsidP="0031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77920"/>
      <w:docPartObj>
        <w:docPartGallery w:val="Page Numbers (Bottom of Page)"/>
        <w:docPartUnique/>
      </w:docPartObj>
    </w:sdtPr>
    <w:sdtEndPr/>
    <w:sdtContent>
      <w:p w14:paraId="2A28AD12" w14:textId="77777777" w:rsidR="00313F57" w:rsidRDefault="00313F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3C3">
          <w:rPr>
            <w:noProof/>
          </w:rPr>
          <w:t>4</w:t>
        </w:r>
        <w:r>
          <w:fldChar w:fldCharType="end"/>
        </w:r>
      </w:p>
    </w:sdtContent>
  </w:sdt>
  <w:p w14:paraId="7584635A" w14:textId="77777777" w:rsidR="00313F57" w:rsidRDefault="00313F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458036" w14:textId="77777777" w:rsidR="002A507C" w:rsidRDefault="002A507C" w:rsidP="00313F57">
      <w:pPr>
        <w:spacing w:after="0" w:line="240" w:lineRule="auto"/>
      </w:pPr>
      <w:r>
        <w:separator/>
      </w:r>
    </w:p>
  </w:footnote>
  <w:footnote w:type="continuationSeparator" w:id="0">
    <w:p w14:paraId="29B9A55E" w14:textId="77777777" w:rsidR="002A507C" w:rsidRDefault="002A507C" w:rsidP="00313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E8D"/>
    <w:multiLevelType w:val="hybridMultilevel"/>
    <w:tmpl w:val="95B255D8"/>
    <w:lvl w:ilvl="0" w:tplc="104449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21A51"/>
    <w:multiLevelType w:val="hybridMultilevel"/>
    <w:tmpl w:val="FF9469D6"/>
    <w:lvl w:ilvl="0" w:tplc="ED4AAF3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E4C48"/>
    <w:multiLevelType w:val="hybridMultilevel"/>
    <w:tmpl w:val="A74A6706"/>
    <w:lvl w:ilvl="0" w:tplc="511AE9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6720A"/>
    <w:multiLevelType w:val="hybridMultilevel"/>
    <w:tmpl w:val="6DE2E520"/>
    <w:lvl w:ilvl="0" w:tplc="B64025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11"/>
    <w:rsid w:val="000039D1"/>
    <w:rsid w:val="0002383D"/>
    <w:rsid w:val="0002539C"/>
    <w:rsid w:val="00044DAC"/>
    <w:rsid w:val="00076590"/>
    <w:rsid w:val="0009294A"/>
    <w:rsid w:val="000A1D3C"/>
    <w:rsid w:val="000B2477"/>
    <w:rsid w:val="001137C0"/>
    <w:rsid w:val="001341F5"/>
    <w:rsid w:val="00167BB6"/>
    <w:rsid w:val="00181824"/>
    <w:rsid w:val="001C7CC4"/>
    <w:rsid w:val="00201C35"/>
    <w:rsid w:val="0021124D"/>
    <w:rsid w:val="00245DEC"/>
    <w:rsid w:val="00266622"/>
    <w:rsid w:val="002A507C"/>
    <w:rsid w:val="002E463A"/>
    <w:rsid w:val="00303D44"/>
    <w:rsid w:val="003112E3"/>
    <w:rsid w:val="00313F57"/>
    <w:rsid w:val="00320D61"/>
    <w:rsid w:val="0035474C"/>
    <w:rsid w:val="00355B31"/>
    <w:rsid w:val="00393276"/>
    <w:rsid w:val="003978C8"/>
    <w:rsid w:val="003F3991"/>
    <w:rsid w:val="0045059D"/>
    <w:rsid w:val="00451484"/>
    <w:rsid w:val="0048286C"/>
    <w:rsid w:val="00497022"/>
    <w:rsid w:val="004B1CCC"/>
    <w:rsid w:val="004B40F0"/>
    <w:rsid w:val="005037B1"/>
    <w:rsid w:val="0052307A"/>
    <w:rsid w:val="005377A7"/>
    <w:rsid w:val="00553211"/>
    <w:rsid w:val="00560B12"/>
    <w:rsid w:val="005662E6"/>
    <w:rsid w:val="005E1661"/>
    <w:rsid w:val="005E1904"/>
    <w:rsid w:val="005F0740"/>
    <w:rsid w:val="00603292"/>
    <w:rsid w:val="006111C7"/>
    <w:rsid w:val="00612697"/>
    <w:rsid w:val="00636326"/>
    <w:rsid w:val="006414DA"/>
    <w:rsid w:val="006A00B1"/>
    <w:rsid w:val="006A5573"/>
    <w:rsid w:val="006B49AB"/>
    <w:rsid w:val="006D3858"/>
    <w:rsid w:val="006E7E3C"/>
    <w:rsid w:val="006F7A71"/>
    <w:rsid w:val="007726AC"/>
    <w:rsid w:val="0078654F"/>
    <w:rsid w:val="007C6362"/>
    <w:rsid w:val="007D70EB"/>
    <w:rsid w:val="007E74C2"/>
    <w:rsid w:val="00810B7A"/>
    <w:rsid w:val="0081456E"/>
    <w:rsid w:val="00823354"/>
    <w:rsid w:val="008375F3"/>
    <w:rsid w:val="00844AF1"/>
    <w:rsid w:val="008624CE"/>
    <w:rsid w:val="00886450"/>
    <w:rsid w:val="008979BE"/>
    <w:rsid w:val="008A17D6"/>
    <w:rsid w:val="008B0CD0"/>
    <w:rsid w:val="008F23C3"/>
    <w:rsid w:val="00934A8A"/>
    <w:rsid w:val="00955A4C"/>
    <w:rsid w:val="00964D80"/>
    <w:rsid w:val="00984217"/>
    <w:rsid w:val="00984DD9"/>
    <w:rsid w:val="00987197"/>
    <w:rsid w:val="009B6051"/>
    <w:rsid w:val="00A34CCE"/>
    <w:rsid w:val="00A6218F"/>
    <w:rsid w:val="00A7717E"/>
    <w:rsid w:val="00A86184"/>
    <w:rsid w:val="00AA5D43"/>
    <w:rsid w:val="00AC79BE"/>
    <w:rsid w:val="00AD0EA9"/>
    <w:rsid w:val="00B362EF"/>
    <w:rsid w:val="00B37C90"/>
    <w:rsid w:val="00B45957"/>
    <w:rsid w:val="00B62B9D"/>
    <w:rsid w:val="00B85762"/>
    <w:rsid w:val="00B86F88"/>
    <w:rsid w:val="00B97353"/>
    <w:rsid w:val="00BB477F"/>
    <w:rsid w:val="00BC732E"/>
    <w:rsid w:val="00C15F11"/>
    <w:rsid w:val="00C37A57"/>
    <w:rsid w:val="00C5468C"/>
    <w:rsid w:val="00C546CF"/>
    <w:rsid w:val="00C72B99"/>
    <w:rsid w:val="00C857EB"/>
    <w:rsid w:val="00CA0ACE"/>
    <w:rsid w:val="00CA367C"/>
    <w:rsid w:val="00CC3316"/>
    <w:rsid w:val="00CD5F05"/>
    <w:rsid w:val="00D3665D"/>
    <w:rsid w:val="00D36AF3"/>
    <w:rsid w:val="00D562BB"/>
    <w:rsid w:val="00D842C8"/>
    <w:rsid w:val="00E067B5"/>
    <w:rsid w:val="00E07926"/>
    <w:rsid w:val="00E3356B"/>
    <w:rsid w:val="00E36823"/>
    <w:rsid w:val="00E45B95"/>
    <w:rsid w:val="00E706D0"/>
    <w:rsid w:val="00E718CF"/>
    <w:rsid w:val="00EA366E"/>
    <w:rsid w:val="00ED7EBF"/>
    <w:rsid w:val="00F01577"/>
    <w:rsid w:val="00F0793F"/>
    <w:rsid w:val="00F51C47"/>
    <w:rsid w:val="00F82F05"/>
    <w:rsid w:val="00F92AA0"/>
    <w:rsid w:val="00F934F4"/>
    <w:rsid w:val="00FC619B"/>
    <w:rsid w:val="00FF05B2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A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F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F57"/>
  </w:style>
  <w:style w:type="paragraph" w:styleId="Pidipagina">
    <w:name w:val="footer"/>
    <w:basedOn w:val="Normale"/>
    <w:link w:val="PidipaginaCarattere"/>
    <w:uiPriority w:val="99"/>
    <w:unhideWhenUsed/>
    <w:rsid w:val="0031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F57"/>
  </w:style>
  <w:style w:type="paragraph" w:styleId="Paragrafoelenco">
    <w:name w:val="List Paragraph"/>
    <w:basedOn w:val="Normale"/>
    <w:uiPriority w:val="34"/>
    <w:qFormat/>
    <w:rsid w:val="00560B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A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64D80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81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F0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F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F57"/>
  </w:style>
  <w:style w:type="paragraph" w:styleId="Pidipagina">
    <w:name w:val="footer"/>
    <w:basedOn w:val="Normale"/>
    <w:link w:val="PidipaginaCarattere"/>
    <w:uiPriority w:val="99"/>
    <w:unhideWhenUsed/>
    <w:rsid w:val="00313F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F57"/>
  </w:style>
  <w:style w:type="paragraph" w:styleId="Paragrafoelenco">
    <w:name w:val="List Paragraph"/>
    <w:basedOn w:val="Normale"/>
    <w:uiPriority w:val="34"/>
    <w:qFormat/>
    <w:rsid w:val="00560B1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AA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64D80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81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F05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4587E-AF43-4DF7-9251-A3F91180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 Pennelli</cp:lastModifiedBy>
  <cp:revision>3</cp:revision>
  <cp:lastPrinted>2024-04-29T14:48:00Z</cp:lastPrinted>
  <dcterms:created xsi:type="dcterms:W3CDTF">2024-04-29T14:48:00Z</dcterms:created>
  <dcterms:modified xsi:type="dcterms:W3CDTF">2024-04-29T14:57:00Z</dcterms:modified>
</cp:coreProperties>
</file>